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916920" w:rsidTr="00B56B52">
        <w:trPr>
          <w:trHeight w:val="420"/>
        </w:trPr>
        <w:tc>
          <w:tcPr>
            <w:tcW w:w="2160" w:type="dxa"/>
            <w:shd w:val="clear" w:color="auto" w:fill="DAEEF3" w:themeFill="accent5" w:themeFillTint="33"/>
            <w:tcMar>
              <w:top w:w="100" w:type="dxa"/>
              <w:left w:w="100" w:type="dxa"/>
              <w:bottom w:w="100" w:type="dxa"/>
              <w:right w:w="100" w:type="dxa"/>
            </w:tcMar>
          </w:tcPr>
          <w:p w:rsidR="00916920" w:rsidRPr="00FE5BD3" w:rsidRDefault="005E2B36" w:rsidP="00531541">
            <w:pPr>
              <w:pStyle w:val="Heading21"/>
              <w:rPr>
                <w:sz w:val="20"/>
              </w:rPr>
            </w:pPr>
            <w:r>
              <w:rPr>
                <w:sz w:val="20"/>
              </w:rPr>
              <w:t>Title</w:t>
            </w:r>
          </w:p>
        </w:tc>
        <w:tc>
          <w:tcPr>
            <w:tcW w:w="8640" w:type="dxa"/>
            <w:shd w:val="clear" w:color="auto" w:fill="FFFFFF"/>
            <w:tcMar>
              <w:top w:w="100" w:type="dxa"/>
              <w:left w:w="100" w:type="dxa"/>
              <w:bottom w:w="100" w:type="dxa"/>
              <w:right w:w="100" w:type="dxa"/>
            </w:tcMar>
          </w:tcPr>
          <w:p w:rsidR="00916920" w:rsidRPr="00916920" w:rsidRDefault="00CE707C">
            <w:pPr>
              <w:pStyle w:val="Body"/>
              <w:rPr>
                <w:szCs w:val="24"/>
              </w:rPr>
            </w:pPr>
            <w:r>
              <w:rPr>
                <w:szCs w:val="24"/>
              </w:rPr>
              <w:t>Visiting a Pollinator Garden –</w:t>
            </w:r>
            <w:r w:rsidR="00E0111D">
              <w:rPr>
                <w:szCs w:val="24"/>
              </w:rPr>
              <w:t xml:space="preserve"> A</w:t>
            </w:r>
            <w:r>
              <w:rPr>
                <w:szCs w:val="24"/>
              </w:rPr>
              <w:t xml:space="preserve"> Field Trip</w:t>
            </w:r>
          </w:p>
        </w:tc>
      </w:tr>
      <w:tr w:rsidR="00870A9E" w:rsidTr="003328E4">
        <w:trPr>
          <w:trHeight w:val="708"/>
        </w:trPr>
        <w:tc>
          <w:tcPr>
            <w:tcW w:w="2160" w:type="dxa"/>
            <w:shd w:val="clear" w:color="auto" w:fill="DAEEF3" w:themeFill="accent5" w:themeFillTint="33"/>
            <w:tcMar>
              <w:top w:w="100" w:type="dxa"/>
              <w:left w:w="100" w:type="dxa"/>
              <w:bottom w:w="100" w:type="dxa"/>
              <w:right w:w="100" w:type="dxa"/>
            </w:tcMar>
          </w:tcPr>
          <w:p w:rsidR="00870A9E" w:rsidRPr="00FE5BD3" w:rsidRDefault="00524E2F" w:rsidP="00531541">
            <w:pPr>
              <w:pStyle w:val="Heading21"/>
              <w:rPr>
                <w:sz w:val="20"/>
              </w:rPr>
            </w:pPr>
            <w:r w:rsidRPr="00FE5BD3">
              <w:rPr>
                <w:sz w:val="20"/>
              </w:rPr>
              <w:t>Overview</w:t>
            </w:r>
          </w:p>
        </w:tc>
        <w:tc>
          <w:tcPr>
            <w:tcW w:w="8640" w:type="dxa"/>
            <w:shd w:val="clear" w:color="auto" w:fill="FFFFFF"/>
            <w:tcMar>
              <w:top w:w="100" w:type="dxa"/>
              <w:left w:w="100" w:type="dxa"/>
              <w:bottom w:w="100" w:type="dxa"/>
              <w:right w:w="100" w:type="dxa"/>
            </w:tcMar>
          </w:tcPr>
          <w:p w:rsidR="00870A9E" w:rsidRPr="00916920" w:rsidRDefault="00BB6394" w:rsidP="00BB6394">
            <w:pPr>
              <w:pStyle w:val="Body"/>
              <w:rPr>
                <w:szCs w:val="24"/>
              </w:rPr>
            </w:pPr>
            <w:r>
              <w:rPr>
                <w:szCs w:val="24"/>
              </w:rPr>
              <w:t>S</w:t>
            </w:r>
            <w:r w:rsidR="00A77C7F">
              <w:rPr>
                <w:szCs w:val="24"/>
              </w:rPr>
              <w:t xml:space="preserve">tudents </w:t>
            </w:r>
            <w:r>
              <w:rPr>
                <w:szCs w:val="24"/>
              </w:rPr>
              <w:t xml:space="preserve">will </w:t>
            </w:r>
            <w:r w:rsidR="00A77C7F">
              <w:rPr>
                <w:szCs w:val="24"/>
              </w:rPr>
              <w:t>visit an</w:t>
            </w:r>
            <w:r w:rsidR="00CE707C">
              <w:rPr>
                <w:szCs w:val="24"/>
              </w:rPr>
              <w:t xml:space="preserve"> established garden and meet with professionals </w:t>
            </w:r>
            <w:r>
              <w:rPr>
                <w:szCs w:val="24"/>
              </w:rPr>
              <w:t xml:space="preserve">to </w:t>
            </w:r>
            <w:r w:rsidR="00A77C7F">
              <w:rPr>
                <w:szCs w:val="24"/>
              </w:rPr>
              <w:t>make observations</w:t>
            </w:r>
            <w:r w:rsidR="00CE707C">
              <w:rPr>
                <w:szCs w:val="24"/>
              </w:rPr>
              <w:t xml:space="preserve"> and have s</w:t>
            </w:r>
            <w:r>
              <w:rPr>
                <w:szCs w:val="24"/>
              </w:rPr>
              <w:t>ome question &amp; answer time with experts</w:t>
            </w:r>
            <w:r w:rsidR="00A77C7F">
              <w:rPr>
                <w:szCs w:val="24"/>
              </w:rPr>
              <w:t xml:space="preserve">. </w:t>
            </w:r>
          </w:p>
        </w:tc>
      </w:tr>
      <w:tr w:rsidR="00870A9E" w:rsidTr="00B56B52">
        <w:trPr>
          <w:trHeight w:val="1302"/>
        </w:trPr>
        <w:tc>
          <w:tcPr>
            <w:tcW w:w="2160" w:type="dxa"/>
            <w:shd w:val="clear" w:color="auto" w:fill="DAEEF3" w:themeFill="accent5" w:themeFillTint="33"/>
            <w:tcMar>
              <w:top w:w="100" w:type="dxa"/>
              <w:left w:w="100" w:type="dxa"/>
              <w:bottom w:w="100" w:type="dxa"/>
              <w:right w:w="100" w:type="dxa"/>
            </w:tcMar>
          </w:tcPr>
          <w:p w:rsidR="00FE5BD3" w:rsidRDefault="00524E2F" w:rsidP="00FE5BD3">
            <w:pPr>
              <w:pStyle w:val="Heading21"/>
              <w:rPr>
                <w:sz w:val="20"/>
              </w:rPr>
            </w:pPr>
            <w:r w:rsidRPr="00FE5BD3">
              <w:rPr>
                <w:sz w:val="20"/>
              </w:rPr>
              <w:t>Standards</w:t>
            </w:r>
          </w:p>
          <w:p w:rsidR="00FE5BD3" w:rsidRPr="00FE5BD3" w:rsidRDefault="00FE5BD3" w:rsidP="00375B56">
            <w:pPr>
              <w:pStyle w:val="Body"/>
            </w:pPr>
          </w:p>
        </w:tc>
        <w:tc>
          <w:tcPr>
            <w:tcW w:w="8640" w:type="dxa"/>
            <w:shd w:val="clear" w:color="auto" w:fill="FFFFFF"/>
            <w:tcMar>
              <w:top w:w="100" w:type="dxa"/>
              <w:left w:w="100" w:type="dxa"/>
              <w:bottom w:w="100" w:type="dxa"/>
              <w:right w:w="100" w:type="dxa"/>
            </w:tcMar>
          </w:tcPr>
          <w:p w:rsidR="00101839" w:rsidRPr="00101839" w:rsidRDefault="00101839" w:rsidP="00101839">
            <w:pPr>
              <w:pStyle w:val="Body"/>
              <w:rPr>
                <w:b/>
                <w:szCs w:val="24"/>
              </w:rPr>
            </w:pPr>
            <w:r w:rsidRPr="00101839">
              <w:rPr>
                <w:b/>
                <w:szCs w:val="24"/>
              </w:rPr>
              <w:t>English Language Arts</w:t>
            </w:r>
          </w:p>
          <w:p w:rsidR="00101839" w:rsidRPr="00101839" w:rsidRDefault="00101839" w:rsidP="00101839">
            <w:pPr>
              <w:pStyle w:val="Body"/>
              <w:rPr>
                <w:szCs w:val="24"/>
              </w:rPr>
            </w:pPr>
            <w:r w:rsidRPr="00101839">
              <w:rPr>
                <w:szCs w:val="24"/>
              </w:rPr>
              <w:t>ELA.3.SL.C13.3 Ask and answer questions about information from a speaker, offering appropriate elaboration and detail.</w:t>
            </w:r>
          </w:p>
          <w:p w:rsidR="00101839" w:rsidRDefault="00101839" w:rsidP="00101839">
            <w:pPr>
              <w:pStyle w:val="Body"/>
              <w:rPr>
                <w:szCs w:val="24"/>
              </w:rPr>
            </w:pPr>
            <w:r w:rsidRPr="00101839">
              <w:rPr>
                <w:szCs w:val="24"/>
              </w:rPr>
              <w:t>ELA.3.SL.C14.3 Speak in complete sentences when appropriate to task and situation in order to provide requested detail or clarification.</w:t>
            </w:r>
          </w:p>
          <w:p w:rsidR="00870A9E" w:rsidRPr="00101839" w:rsidRDefault="00806E2F" w:rsidP="00FE5BD3">
            <w:pPr>
              <w:pStyle w:val="Body"/>
              <w:rPr>
                <w:b/>
                <w:szCs w:val="24"/>
              </w:rPr>
            </w:pPr>
            <w:r w:rsidRPr="00101839">
              <w:rPr>
                <w:b/>
                <w:szCs w:val="24"/>
              </w:rPr>
              <w:t>Science and Engineering Practices</w:t>
            </w:r>
          </w:p>
          <w:p w:rsidR="00101839" w:rsidRPr="00916920" w:rsidRDefault="00101839" w:rsidP="00101839">
            <w:pPr>
              <w:pStyle w:val="Body"/>
              <w:numPr>
                <w:ilvl w:val="0"/>
                <w:numId w:val="6"/>
              </w:numPr>
              <w:rPr>
                <w:szCs w:val="24"/>
              </w:rPr>
            </w:pPr>
            <w:r w:rsidRPr="00101839">
              <w:rPr>
                <w:szCs w:val="24"/>
              </w:rPr>
              <w:t>Asking questions and defining problems.</w:t>
            </w:r>
          </w:p>
        </w:tc>
      </w:tr>
      <w:tr w:rsidR="00350399" w:rsidTr="00B56B52">
        <w:trPr>
          <w:trHeight w:val="1770"/>
        </w:trPr>
        <w:tc>
          <w:tcPr>
            <w:tcW w:w="2160" w:type="dxa"/>
            <w:shd w:val="clear" w:color="auto" w:fill="DAEEF3" w:themeFill="accent5" w:themeFillTint="33"/>
            <w:tcMar>
              <w:top w:w="100" w:type="dxa"/>
              <w:left w:w="100" w:type="dxa"/>
              <w:bottom w:w="100" w:type="dxa"/>
              <w:right w:w="100" w:type="dxa"/>
            </w:tcMar>
          </w:tcPr>
          <w:p w:rsidR="00350399" w:rsidRPr="00FE5BD3" w:rsidRDefault="00531541" w:rsidP="00531541">
            <w:pPr>
              <w:pStyle w:val="Heading21"/>
              <w:rPr>
                <w:sz w:val="20"/>
              </w:rPr>
            </w:pPr>
            <w:r>
              <w:rPr>
                <w:sz w:val="20"/>
              </w:rPr>
              <w:t>Materials/</w:t>
            </w:r>
            <w:r w:rsidR="00350399" w:rsidRPr="00FE5BD3">
              <w:rPr>
                <w:sz w:val="20"/>
              </w:rPr>
              <w:t>Advance Preparation Needed</w:t>
            </w:r>
          </w:p>
        </w:tc>
        <w:tc>
          <w:tcPr>
            <w:tcW w:w="8640" w:type="dxa"/>
            <w:shd w:val="clear" w:color="auto" w:fill="FFFFFF"/>
            <w:tcMar>
              <w:top w:w="100" w:type="dxa"/>
              <w:left w:w="100" w:type="dxa"/>
              <w:bottom w:w="100" w:type="dxa"/>
              <w:right w:w="100" w:type="dxa"/>
            </w:tcMar>
          </w:tcPr>
          <w:p w:rsidR="00D21574" w:rsidRPr="0055709E" w:rsidRDefault="00D21574" w:rsidP="00531541">
            <w:pPr>
              <w:pStyle w:val="Body"/>
              <w:rPr>
                <w:b/>
                <w:szCs w:val="24"/>
              </w:rPr>
            </w:pPr>
            <w:r w:rsidRPr="0055709E">
              <w:rPr>
                <w:b/>
                <w:szCs w:val="24"/>
              </w:rPr>
              <w:t>Materials:</w:t>
            </w:r>
          </w:p>
          <w:p w:rsidR="00350399" w:rsidRDefault="00101839" w:rsidP="00531541">
            <w:pPr>
              <w:pStyle w:val="Body"/>
              <w:rPr>
                <w:szCs w:val="24"/>
              </w:rPr>
            </w:pPr>
            <w:r>
              <w:rPr>
                <w:szCs w:val="24"/>
              </w:rPr>
              <w:t>Science notebook.</w:t>
            </w:r>
          </w:p>
          <w:p w:rsidR="00EC76A8" w:rsidRDefault="00EC76A8" w:rsidP="00531541">
            <w:pPr>
              <w:pStyle w:val="Body"/>
              <w:rPr>
                <w:szCs w:val="24"/>
              </w:rPr>
            </w:pPr>
            <w:r>
              <w:rPr>
                <w:szCs w:val="24"/>
              </w:rPr>
              <w:t>Camera</w:t>
            </w:r>
          </w:p>
          <w:p w:rsidR="00EC76A8" w:rsidRDefault="00EC76A8" w:rsidP="00531541">
            <w:pPr>
              <w:pStyle w:val="Body"/>
              <w:rPr>
                <w:szCs w:val="24"/>
              </w:rPr>
            </w:pPr>
            <w:r>
              <w:rPr>
                <w:szCs w:val="24"/>
              </w:rPr>
              <w:t xml:space="preserve">Field Guides </w:t>
            </w:r>
          </w:p>
          <w:p w:rsidR="00EC76A8" w:rsidRDefault="00EC76A8" w:rsidP="00531541">
            <w:pPr>
              <w:pStyle w:val="Body"/>
              <w:rPr>
                <w:szCs w:val="24"/>
              </w:rPr>
            </w:pPr>
            <w:r>
              <w:rPr>
                <w:szCs w:val="24"/>
              </w:rPr>
              <w:t>Hand Lenses</w:t>
            </w:r>
          </w:p>
          <w:p w:rsidR="00EC76A8" w:rsidRDefault="00EC76A8" w:rsidP="00531541">
            <w:pPr>
              <w:pStyle w:val="Body"/>
              <w:rPr>
                <w:szCs w:val="24"/>
              </w:rPr>
            </w:pPr>
            <w:r>
              <w:rPr>
                <w:szCs w:val="24"/>
              </w:rPr>
              <w:t>Pencils</w:t>
            </w:r>
          </w:p>
          <w:p w:rsidR="00EC76A8" w:rsidRDefault="00EC76A8" w:rsidP="00531541">
            <w:pPr>
              <w:pStyle w:val="Body"/>
              <w:rPr>
                <w:szCs w:val="24"/>
              </w:rPr>
            </w:pPr>
            <w:r>
              <w:rPr>
                <w:szCs w:val="24"/>
              </w:rPr>
              <w:t>Crayons or colored pencils</w:t>
            </w:r>
          </w:p>
          <w:p w:rsidR="00230EDA" w:rsidRDefault="00230EDA" w:rsidP="00531541">
            <w:pPr>
              <w:pStyle w:val="Body"/>
              <w:rPr>
                <w:szCs w:val="24"/>
              </w:rPr>
            </w:pPr>
            <w:r>
              <w:rPr>
                <w:szCs w:val="24"/>
              </w:rPr>
              <w:t>Clipboards</w:t>
            </w:r>
          </w:p>
          <w:p w:rsidR="002D6D60" w:rsidRDefault="002D6D60" w:rsidP="00531541">
            <w:pPr>
              <w:pStyle w:val="Body"/>
              <w:rPr>
                <w:szCs w:val="24"/>
              </w:rPr>
            </w:pPr>
          </w:p>
          <w:p w:rsidR="00D21574" w:rsidRPr="0055709E" w:rsidRDefault="0055709E" w:rsidP="00531541">
            <w:pPr>
              <w:pStyle w:val="Body"/>
              <w:rPr>
                <w:b/>
                <w:szCs w:val="24"/>
              </w:rPr>
            </w:pPr>
            <w:r w:rsidRPr="0055709E">
              <w:rPr>
                <w:b/>
                <w:szCs w:val="24"/>
              </w:rPr>
              <w:t>Advance Preparations:</w:t>
            </w:r>
          </w:p>
          <w:p w:rsidR="00D21574" w:rsidRDefault="00D21574" w:rsidP="00531541">
            <w:pPr>
              <w:pStyle w:val="Body"/>
              <w:rPr>
                <w:szCs w:val="24"/>
              </w:rPr>
            </w:pPr>
            <w:r>
              <w:rPr>
                <w:szCs w:val="24"/>
              </w:rPr>
              <w:t>Locate and Contact a local botanical garden or nursery to set up field trip.</w:t>
            </w:r>
          </w:p>
          <w:p w:rsidR="00101839" w:rsidRDefault="00101839" w:rsidP="00531541">
            <w:pPr>
              <w:pStyle w:val="Body"/>
              <w:rPr>
                <w:szCs w:val="24"/>
              </w:rPr>
            </w:pPr>
            <w:r>
              <w:rPr>
                <w:szCs w:val="24"/>
              </w:rPr>
              <w:t>Coordinate with an expert, such as botanist, entomologist, master gardener, master naturalist, etc., to explain the purpose of the field trip is for student to gain information of gardens develop specifically to attract pollinators and to have an opportunity to make observations of pollinators in action.</w:t>
            </w:r>
          </w:p>
          <w:p w:rsidR="00101839" w:rsidRDefault="00101839" w:rsidP="00531541">
            <w:pPr>
              <w:pStyle w:val="Body"/>
              <w:rPr>
                <w:szCs w:val="24"/>
              </w:rPr>
            </w:pPr>
          </w:p>
          <w:p w:rsidR="00D21574" w:rsidRDefault="00D21574" w:rsidP="00531541">
            <w:pPr>
              <w:pStyle w:val="Body"/>
              <w:rPr>
                <w:szCs w:val="24"/>
              </w:rPr>
            </w:pPr>
            <w:r>
              <w:rPr>
                <w:szCs w:val="24"/>
              </w:rPr>
              <w:t>Suggestions:</w:t>
            </w:r>
          </w:p>
          <w:p w:rsidR="00D21574" w:rsidRPr="00D21574" w:rsidRDefault="00D21574" w:rsidP="00531541">
            <w:pPr>
              <w:pStyle w:val="Body"/>
              <w:rPr>
                <w:szCs w:val="24"/>
              </w:rPr>
            </w:pPr>
            <w:r w:rsidRPr="00D21574">
              <w:rPr>
                <w:b/>
                <w:szCs w:val="24"/>
              </w:rPr>
              <w:t>West Virginia Botanic Garden</w:t>
            </w:r>
            <w:r>
              <w:rPr>
                <w:b/>
                <w:szCs w:val="24"/>
              </w:rPr>
              <w:t xml:space="preserve">, </w:t>
            </w:r>
            <w:r>
              <w:rPr>
                <w:szCs w:val="24"/>
              </w:rPr>
              <w:t>Morgantown, WV</w:t>
            </w:r>
          </w:p>
          <w:p w:rsidR="00D21574" w:rsidRDefault="00101839" w:rsidP="00531541">
            <w:pPr>
              <w:pStyle w:val="Body"/>
              <w:rPr>
                <w:szCs w:val="24"/>
              </w:rPr>
            </w:pPr>
            <w:hyperlink r:id="rId7" w:history="1">
              <w:r w:rsidR="00D21574" w:rsidRPr="00450ED8">
                <w:rPr>
                  <w:rStyle w:val="Hyperlink"/>
                  <w:szCs w:val="24"/>
                </w:rPr>
                <w:t>http://www.wvbg.org/</w:t>
              </w:r>
            </w:hyperlink>
          </w:p>
          <w:p w:rsidR="00D21574" w:rsidRDefault="00D21574" w:rsidP="00531541">
            <w:pPr>
              <w:pStyle w:val="Body"/>
              <w:rPr>
                <w:szCs w:val="24"/>
              </w:rPr>
            </w:pPr>
            <w:r>
              <w:rPr>
                <w:szCs w:val="24"/>
              </w:rPr>
              <w:t xml:space="preserve">Contact: Erin </w:t>
            </w:r>
            <w:proofErr w:type="spellStart"/>
            <w:r>
              <w:rPr>
                <w:szCs w:val="24"/>
              </w:rPr>
              <w:t>Smaldone</w:t>
            </w:r>
            <w:proofErr w:type="spellEnd"/>
            <w:r>
              <w:rPr>
                <w:szCs w:val="24"/>
              </w:rPr>
              <w:t xml:space="preserve"> – Education Director</w:t>
            </w:r>
          </w:p>
          <w:p w:rsidR="00D21574" w:rsidRPr="00D21574" w:rsidRDefault="00101839" w:rsidP="00D21574">
            <w:pPr>
              <w:pStyle w:val="Body"/>
              <w:rPr>
                <w:lang w:val="en-GB"/>
              </w:rPr>
            </w:pPr>
            <w:hyperlink r:id="rId8" w:history="1">
              <w:r w:rsidR="00D21574" w:rsidRPr="00D21574">
                <w:rPr>
                  <w:rStyle w:val="Hyperlink"/>
                  <w:lang w:val="en-GB"/>
                </w:rPr>
                <w:t>Erin@wvbg.org</w:t>
              </w:r>
            </w:hyperlink>
            <w:r w:rsidR="00D21574" w:rsidRPr="00D21574">
              <w:rPr>
                <w:lang w:val="en-GB"/>
              </w:rPr>
              <w:t xml:space="preserve"> </w:t>
            </w:r>
            <w:r w:rsidR="00D21574" w:rsidRPr="00D21574">
              <w:rPr>
                <w:vanish/>
                <w:lang w:val="en-GB"/>
              </w:rPr>
              <w:t xml:space="preserve">This email address is being protected from spambots. You need JavaScript enabled to view it. </w:t>
            </w:r>
          </w:p>
          <w:p w:rsidR="00D21574" w:rsidRDefault="00D21574" w:rsidP="00D21574">
            <w:pPr>
              <w:pStyle w:val="Body"/>
              <w:rPr>
                <w:bCs/>
                <w:lang w:val="en-GB"/>
              </w:rPr>
            </w:pPr>
            <w:r w:rsidRPr="00D21574">
              <w:rPr>
                <w:bCs/>
                <w:lang w:val="en-GB"/>
              </w:rPr>
              <w:t>304-216-8704</w:t>
            </w:r>
          </w:p>
          <w:p w:rsidR="00D21574" w:rsidRDefault="00D21574" w:rsidP="00D21574">
            <w:pPr>
              <w:pStyle w:val="Body"/>
              <w:rPr>
                <w:bCs/>
                <w:lang w:val="en-GB"/>
              </w:rPr>
            </w:pPr>
          </w:p>
          <w:p w:rsidR="00D21574" w:rsidRPr="00D21574" w:rsidRDefault="00D21574" w:rsidP="00D21574">
            <w:pPr>
              <w:pStyle w:val="Body"/>
              <w:rPr>
                <w:bCs/>
                <w:lang w:val="en-GB"/>
              </w:rPr>
            </w:pPr>
            <w:r w:rsidRPr="00D21574">
              <w:rPr>
                <w:b/>
                <w:bCs/>
                <w:lang w:val="en-GB"/>
              </w:rPr>
              <w:t>Phipps Conservatory</w:t>
            </w:r>
            <w:r>
              <w:rPr>
                <w:bCs/>
                <w:lang w:val="en-GB"/>
              </w:rPr>
              <w:t>, Pittsburgh, PA</w:t>
            </w:r>
          </w:p>
          <w:p w:rsidR="00D21574" w:rsidRDefault="00101839" w:rsidP="00D21574">
            <w:pPr>
              <w:pStyle w:val="Body"/>
              <w:rPr>
                <w:lang w:val="en-GB"/>
              </w:rPr>
            </w:pPr>
            <w:hyperlink r:id="rId9" w:history="1">
              <w:r w:rsidR="00D21574" w:rsidRPr="00450ED8">
                <w:rPr>
                  <w:rStyle w:val="Hyperlink"/>
                  <w:lang w:val="en-GB"/>
                </w:rPr>
                <w:t>http://phipps.conservatory.org/</w:t>
              </w:r>
            </w:hyperlink>
          </w:p>
          <w:p w:rsidR="00D21574" w:rsidRDefault="00475BD0" w:rsidP="00D21574">
            <w:pPr>
              <w:pStyle w:val="Body"/>
              <w:rPr>
                <w:lang w:val="en-GB"/>
              </w:rPr>
            </w:pPr>
            <w:r>
              <w:rPr>
                <w:lang w:val="en-GB"/>
              </w:rPr>
              <w:t>Phipps Education Department -</w:t>
            </w:r>
            <w:r w:rsidR="00245371">
              <w:rPr>
                <w:lang w:val="en-GB"/>
              </w:rPr>
              <w:t xml:space="preserve"> (412) 441-4442 ext. 3925</w:t>
            </w:r>
          </w:p>
          <w:p w:rsidR="00F65ED4" w:rsidRDefault="00F65ED4" w:rsidP="00D21574">
            <w:pPr>
              <w:pStyle w:val="Body"/>
              <w:rPr>
                <w:lang w:val="en-GB"/>
              </w:rPr>
            </w:pPr>
          </w:p>
          <w:p w:rsidR="00F65ED4" w:rsidRPr="00D26C0A" w:rsidRDefault="00F65ED4" w:rsidP="00D21574">
            <w:pPr>
              <w:pStyle w:val="Body"/>
              <w:rPr>
                <w:lang w:val="en-GB"/>
              </w:rPr>
            </w:pPr>
            <w:r w:rsidRPr="00D26C0A">
              <w:rPr>
                <w:b/>
                <w:lang w:val="en-GB"/>
              </w:rPr>
              <w:t xml:space="preserve">Clay </w:t>
            </w:r>
            <w:proofErr w:type="spellStart"/>
            <w:r w:rsidRPr="00D26C0A">
              <w:rPr>
                <w:b/>
                <w:lang w:val="en-GB"/>
              </w:rPr>
              <w:t>Center</w:t>
            </w:r>
            <w:proofErr w:type="spellEnd"/>
            <w:r w:rsidRPr="00D26C0A">
              <w:rPr>
                <w:b/>
                <w:lang w:val="en-GB"/>
              </w:rPr>
              <w:t xml:space="preserve"> </w:t>
            </w:r>
            <w:r w:rsidR="00D26C0A" w:rsidRPr="00D26C0A">
              <w:rPr>
                <w:b/>
                <w:lang w:val="en-GB"/>
              </w:rPr>
              <w:t>Garden</w:t>
            </w:r>
            <w:r w:rsidR="00D26C0A">
              <w:rPr>
                <w:lang w:val="en-GB"/>
              </w:rPr>
              <w:t>, Charleston, WV</w:t>
            </w:r>
          </w:p>
          <w:p w:rsidR="00D26C0A" w:rsidRDefault="00101839" w:rsidP="00D21574">
            <w:pPr>
              <w:pStyle w:val="Body"/>
              <w:rPr>
                <w:lang w:val="en-GB"/>
              </w:rPr>
            </w:pPr>
            <w:hyperlink r:id="rId10" w:history="1">
              <w:r w:rsidR="00D26C0A" w:rsidRPr="00DE0A95">
                <w:rPr>
                  <w:rStyle w:val="Hyperlink"/>
                  <w:lang w:val="en-GB"/>
                </w:rPr>
                <w:t>http://www.theclaycenter.org/publicprograms/publicprograms-outdoorprograms.aspx</w:t>
              </w:r>
            </w:hyperlink>
          </w:p>
          <w:p w:rsidR="00D26C0A" w:rsidRDefault="00D26C0A" w:rsidP="00D21574">
            <w:pPr>
              <w:pStyle w:val="Body"/>
              <w:rPr>
                <w:lang w:val="en-GB"/>
              </w:rPr>
            </w:pPr>
            <w:r w:rsidRPr="00D26C0A">
              <w:rPr>
                <w:lang w:val="en-GB"/>
              </w:rPr>
              <w:t>304-561-3562</w:t>
            </w:r>
          </w:p>
          <w:p w:rsidR="00245371" w:rsidRDefault="00245371" w:rsidP="00D21574">
            <w:pPr>
              <w:pStyle w:val="Body"/>
              <w:rPr>
                <w:lang w:val="en-GB"/>
              </w:rPr>
            </w:pPr>
          </w:p>
          <w:p w:rsidR="00F96D93" w:rsidRDefault="00F96D93" w:rsidP="00D21574">
            <w:pPr>
              <w:pStyle w:val="Body"/>
              <w:rPr>
                <w:lang w:val="en-GB"/>
              </w:rPr>
            </w:pPr>
            <w:r w:rsidRPr="00A73164">
              <w:rPr>
                <w:b/>
                <w:lang w:val="en-GB"/>
              </w:rPr>
              <w:t xml:space="preserve">Joan </w:t>
            </w:r>
            <w:proofErr w:type="spellStart"/>
            <w:r w:rsidRPr="00A73164">
              <w:rPr>
                <w:b/>
                <w:lang w:val="en-GB"/>
              </w:rPr>
              <w:t>Stifel</w:t>
            </w:r>
            <w:proofErr w:type="spellEnd"/>
            <w:r w:rsidRPr="00A73164">
              <w:rPr>
                <w:b/>
                <w:lang w:val="en-GB"/>
              </w:rPr>
              <w:t xml:space="preserve"> </w:t>
            </w:r>
            <w:proofErr w:type="spellStart"/>
            <w:r w:rsidRPr="00A73164">
              <w:rPr>
                <w:b/>
                <w:lang w:val="en-GB"/>
              </w:rPr>
              <w:t>Corson</w:t>
            </w:r>
            <w:proofErr w:type="spellEnd"/>
            <w:r w:rsidRPr="00A73164">
              <w:rPr>
                <w:b/>
                <w:lang w:val="en-GB"/>
              </w:rPr>
              <w:t xml:space="preserve"> Butterfly and Wildflower Garden</w:t>
            </w:r>
            <w:r w:rsidR="00A73164">
              <w:rPr>
                <w:lang w:val="en-GB"/>
              </w:rPr>
              <w:t>, Wheeling, WV</w:t>
            </w:r>
          </w:p>
          <w:p w:rsidR="00A73164" w:rsidRPr="00D21574" w:rsidRDefault="00C84452" w:rsidP="00D21574">
            <w:pPr>
              <w:pStyle w:val="Body"/>
              <w:rPr>
                <w:lang w:val="en-GB"/>
              </w:rPr>
            </w:pPr>
            <w:r>
              <w:rPr>
                <w:lang w:val="en-GB"/>
              </w:rPr>
              <w:t xml:space="preserve">Schrader Environmental Education </w:t>
            </w:r>
            <w:proofErr w:type="spellStart"/>
            <w:r>
              <w:rPr>
                <w:lang w:val="en-GB"/>
              </w:rPr>
              <w:t>Center</w:t>
            </w:r>
            <w:proofErr w:type="spellEnd"/>
            <w:r>
              <w:rPr>
                <w:lang w:val="en-GB"/>
              </w:rPr>
              <w:t xml:space="preserve">, </w:t>
            </w:r>
            <w:proofErr w:type="spellStart"/>
            <w:r>
              <w:rPr>
                <w:lang w:val="en-GB"/>
              </w:rPr>
              <w:t>Oglebay</w:t>
            </w:r>
            <w:proofErr w:type="spellEnd"/>
            <w:r>
              <w:rPr>
                <w:lang w:val="en-GB"/>
              </w:rPr>
              <w:t xml:space="preserve"> Institute</w:t>
            </w:r>
          </w:p>
          <w:p w:rsidR="00D21574" w:rsidRDefault="00C84452" w:rsidP="00531541">
            <w:pPr>
              <w:pStyle w:val="Body"/>
              <w:rPr>
                <w:szCs w:val="24"/>
              </w:rPr>
            </w:pPr>
            <w:r w:rsidRPr="00C84452">
              <w:rPr>
                <w:szCs w:val="24"/>
              </w:rPr>
              <w:lastRenderedPageBreak/>
              <w:t>(304) 242-6855</w:t>
            </w:r>
          </w:p>
          <w:p w:rsidR="00E92E0E" w:rsidRDefault="00E92E0E" w:rsidP="00531541">
            <w:pPr>
              <w:pStyle w:val="Body"/>
              <w:rPr>
                <w:szCs w:val="24"/>
              </w:rPr>
            </w:pPr>
          </w:p>
          <w:p w:rsidR="002D6D60" w:rsidRDefault="002D6D60" w:rsidP="00531541">
            <w:pPr>
              <w:pStyle w:val="Body"/>
              <w:rPr>
                <w:szCs w:val="24"/>
              </w:rPr>
            </w:pPr>
            <w:r w:rsidRPr="002D6D60">
              <w:rPr>
                <w:b/>
                <w:szCs w:val="24"/>
              </w:rPr>
              <w:t xml:space="preserve">C. Fred Edwards Conservatory  and </w:t>
            </w:r>
            <w:r>
              <w:rPr>
                <w:b/>
                <w:szCs w:val="24"/>
              </w:rPr>
              <w:t>Steelman Butterfly Garden</w:t>
            </w:r>
            <w:r>
              <w:rPr>
                <w:szCs w:val="24"/>
              </w:rPr>
              <w:t>, Huntington Museum of Art, Huntington, WV</w:t>
            </w:r>
          </w:p>
          <w:p w:rsidR="00113C5D" w:rsidRDefault="00101839" w:rsidP="00531541">
            <w:pPr>
              <w:pStyle w:val="Body"/>
              <w:rPr>
                <w:szCs w:val="24"/>
              </w:rPr>
            </w:pPr>
            <w:hyperlink r:id="rId11" w:history="1">
              <w:r w:rsidR="00113C5D" w:rsidRPr="00DE0A95">
                <w:rPr>
                  <w:rStyle w:val="Hyperlink"/>
                  <w:szCs w:val="24"/>
                </w:rPr>
                <w:t>https://www.hmoa.org/nature/conservatory/</w:t>
              </w:r>
            </w:hyperlink>
          </w:p>
          <w:p w:rsidR="00113C5D" w:rsidRDefault="00113C5D" w:rsidP="00113C5D">
            <w:pPr>
              <w:pStyle w:val="Body"/>
              <w:tabs>
                <w:tab w:val="left" w:pos="5220"/>
              </w:tabs>
              <w:rPr>
                <w:szCs w:val="24"/>
              </w:rPr>
            </w:pPr>
            <w:r>
              <w:rPr>
                <w:szCs w:val="24"/>
              </w:rPr>
              <w:t>Cindy Dearborn</w:t>
            </w:r>
            <w:r>
              <w:rPr>
                <w:szCs w:val="24"/>
              </w:rPr>
              <w:tab/>
            </w:r>
          </w:p>
          <w:p w:rsidR="00113C5D" w:rsidRDefault="00101839" w:rsidP="00531541">
            <w:pPr>
              <w:pStyle w:val="Body"/>
              <w:rPr>
                <w:szCs w:val="24"/>
              </w:rPr>
            </w:pPr>
            <w:hyperlink r:id="rId12" w:history="1">
              <w:r w:rsidR="00113C5D" w:rsidRPr="00DE0A95">
                <w:rPr>
                  <w:rStyle w:val="Hyperlink"/>
                  <w:szCs w:val="24"/>
                </w:rPr>
                <w:t>cdearborn@hmoa.org</w:t>
              </w:r>
            </w:hyperlink>
          </w:p>
          <w:p w:rsidR="002D6D60" w:rsidRDefault="00113C5D" w:rsidP="00531541">
            <w:pPr>
              <w:pStyle w:val="Body"/>
              <w:rPr>
                <w:szCs w:val="24"/>
              </w:rPr>
            </w:pPr>
            <w:r w:rsidRPr="00113C5D">
              <w:rPr>
                <w:szCs w:val="24"/>
              </w:rPr>
              <w:t>(304) 529-2701, Ext. 315</w:t>
            </w:r>
          </w:p>
          <w:p w:rsidR="00113C5D" w:rsidRPr="002D6D60" w:rsidRDefault="00113C5D" w:rsidP="00531541">
            <w:pPr>
              <w:pStyle w:val="Body"/>
              <w:rPr>
                <w:szCs w:val="24"/>
              </w:rPr>
            </w:pPr>
          </w:p>
          <w:p w:rsidR="00E92E0E" w:rsidRDefault="00E92E0E" w:rsidP="00531541">
            <w:pPr>
              <w:pStyle w:val="Body"/>
              <w:rPr>
                <w:szCs w:val="24"/>
              </w:rPr>
            </w:pPr>
            <w:r>
              <w:rPr>
                <w:szCs w:val="24"/>
              </w:rPr>
              <w:t xml:space="preserve">*We took a field trip to the WV Botanic Garden in Morgantown. Two Master Gardeners served as educators.  This lesson can be adapted to a virtual field trip or by having professionals come into the classroom or Skype with students. </w:t>
            </w:r>
          </w:p>
          <w:p w:rsidR="00E92E0E" w:rsidRPr="00916920" w:rsidRDefault="00E92E0E" w:rsidP="00531541">
            <w:pPr>
              <w:pStyle w:val="Body"/>
              <w:rPr>
                <w:szCs w:val="24"/>
              </w:rPr>
            </w:pPr>
          </w:p>
        </w:tc>
      </w:tr>
      <w:tr w:rsidR="00531541" w:rsidTr="00101839">
        <w:trPr>
          <w:trHeight w:val="987"/>
        </w:trPr>
        <w:tc>
          <w:tcPr>
            <w:tcW w:w="2160" w:type="dxa"/>
            <w:shd w:val="clear" w:color="auto" w:fill="DAEEF3" w:themeFill="accent5" w:themeFillTint="33"/>
            <w:tcMar>
              <w:top w:w="100" w:type="dxa"/>
              <w:left w:w="100" w:type="dxa"/>
              <w:bottom w:w="100" w:type="dxa"/>
              <w:right w:w="100" w:type="dxa"/>
            </w:tcMar>
          </w:tcPr>
          <w:p w:rsidR="00531541" w:rsidRDefault="00531541" w:rsidP="00531541">
            <w:pPr>
              <w:pStyle w:val="Heading21"/>
              <w:rPr>
                <w:sz w:val="20"/>
              </w:rPr>
            </w:pPr>
            <w:bookmarkStart w:id="0" w:name="_GoBack"/>
            <w:bookmarkEnd w:id="0"/>
            <w:r>
              <w:rPr>
                <w:sz w:val="20"/>
              </w:rPr>
              <w:lastRenderedPageBreak/>
              <w:t xml:space="preserve">Assessment </w:t>
            </w:r>
            <w:r w:rsidRPr="00531541">
              <w:rPr>
                <w:sz w:val="18"/>
                <w:szCs w:val="18"/>
              </w:rPr>
              <w:t>(What will be the evidence of student learning?)</w:t>
            </w:r>
          </w:p>
        </w:tc>
        <w:tc>
          <w:tcPr>
            <w:tcW w:w="8640" w:type="dxa"/>
            <w:shd w:val="clear" w:color="auto" w:fill="FFFFFF"/>
            <w:tcMar>
              <w:top w:w="100" w:type="dxa"/>
              <w:left w:w="100" w:type="dxa"/>
              <w:bottom w:w="100" w:type="dxa"/>
              <w:right w:w="100" w:type="dxa"/>
            </w:tcMar>
          </w:tcPr>
          <w:p w:rsidR="00531541" w:rsidRPr="00916920" w:rsidRDefault="00101839" w:rsidP="008F014C">
            <w:pPr>
              <w:pStyle w:val="Body"/>
              <w:rPr>
                <w:szCs w:val="24"/>
              </w:rPr>
            </w:pPr>
            <w:r>
              <w:rPr>
                <w:szCs w:val="24"/>
              </w:rPr>
              <w:t>Students will take notes and make drawings in their science notebooks.</w:t>
            </w:r>
          </w:p>
        </w:tc>
      </w:tr>
    </w:tbl>
    <w:p w:rsidR="00524E2F" w:rsidRDefault="00524E2F">
      <w:pPr>
        <w:pStyle w:val="Body"/>
      </w:pPr>
    </w:p>
    <w:p w:rsidR="00101839" w:rsidRDefault="00101839">
      <w:pPr>
        <w:pStyle w:val="Body"/>
      </w:pPr>
    </w:p>
    <w:p w:rsidR="00101839" w:rsidRDefault="00101839">
      <w:pPr>
        <w:pStyle w:val="Body"/>
      </w:pPr>
    </w:p>
    <w:p w:rsidR="00CE707C" w:rsidRDefault="00CE707C">
      <w:pPr>
        <w:pStyle w:val="Body"/>
      </w:pPr>
    </w:p>
    <w:sectPr w:rsidR="00CE707C" w:rsidSect="0053154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9D" w:rsidRDefault="009B349D">
      <w:r>
        <w:separator/>
      </w:r>
    </w:p>
  </w:endnote>
  <w:endnote w:type="continuationSeparator" w:id="0">
    <w:p w:rsidR="009B349D" w:rsidRDefault="009B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A0" w:rsidRDefault="00101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A0" w:rsidRDefault="00101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A0" w:rsidRDefault="00101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9D" w:rsidRDefault="009B349D">
      <w:r>
        <w:separator/>
      </w:r>
    </w:p>
  </w:footnote>
  <w:footnote w:type="continuationSeparator" w:id="0">
    <w:p w:rsidR="009B349D" w:rsidRDefault="009B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531541">
    <w:pPr>
      <w:pStyle w:val="Header"/>
      <w:jc w:val="right"/>
    </w:pPr>
    <w:r>
      <w:fldChar w:fldCharType="begin"/>
    </w:r>
    <w:r>
      <w:instrText xml:space="preserve"> PAGE   \* MERGEFORMAT </w:instrText>
    </w:r>
    <w:r>
      <w:fldChar w:fldCharType="separate"/>
    </w:r>
    <w:r>
      <w:rPr>
        <w:noProof/>
      </w:rPr>
      <w:t>2</w:t>
    </w:r>
    <w:r>
      <w:rPr>
        <w:noProof/>
      </w:rPr>
      <w:fldChar w:fldCharType="end"/>
    </w:r>
  </w:p>
  <w:p w:rsidR="00870A9E" w:rsidRDefault="00870A9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3D709C">
    <w:pPr>
      <w:pStyle w:val="Header"/>
      <w:jc w:val="right"/>
    </w:pPr>
    <w:r>
      <w:t xml:space="preserve">Pollinators </w:t>
    </w:r>
    <w:r w:rsidR="00101BA0">
      <w:t>Module 2 Lesson 2</w:t>
    </w:r>
  </w:p>
  <w:p w:rsidR="00870A9E" w:rsidRDefault="00870A9E">
    <w:pPr>
      <w:pStyle w:val="HeaderFooter"/>
      <w:rPr>
        <w:rFonts w:ascii="Times New Roman" w:eastAsia="Times New Roman" w:hAnsi="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A0" w:rsidRDefault="00101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38F54ABB"/>
    <w:multiLevelType w:val="hybridMultilevel"/>
    <w:tmpl w:val="4110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D0950"/>
    <w:multiLevelType w:val="hybridMultilevel"/>
    <w:tmpl w:val="D59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D16C0"/>
    <w:multiLevelType w:val="hybridMultilevel"/>
    <w:tmpl w:val="45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9"/>
    <w:rsid w:val="00005CB9"/>
    <w:rsid w:val="0003378C"/>
    <w:rsid w:val="00101839"/>
    <w:rsid w:val="00101BA0"/>
    <w:rsid w:val="00113C5D"/>
    <w:rsid w:val="001F4FF1"/>
    <w:rsid w:val="00220D7F"/>
    <w:rsid w:val="00230EDA"/>
    <w:rsid w:val="00245371"/>
    <w:rsid w:val="002D6D60"/>
    <w:rsid w:val="003328E4"/>
    <w:rsid w:val="00350399"/>
    <w:rsid w:val="00375B56"/>
    <w:rsid w:val="003D709C"/>
    <w:rsid w:val="00460BA7"/>
    <w:rsid w:val="00475BD0"/>
    <w:rsid w:val="004A7FEF"/>
    <w:rsid w:val="004C460D"/>
    <w:rsid w:val="00511516"/>
    <w:rsid w:val="00524E2F"/>
    <w:rsid w:val="00526D4A"/>
    <w:rsid w:val="00531541"/>
    <w:rsid w:val="0055709E"/>
    <w:rsid w:val="005637FA"/>
    <w:rsid w:val="005909FF"/>
    <w:rsid w:val="005E2B36"/>
    <w:rsid w:val="006D4A7E"/>
    <w:rsid w:val="007B35E7"/>
    <w:rsid w:val="00806E2F"/>
    <w:rsid w:val="00870A9E"/>
    <w:rsid w:val="00916920"/>
    <w:rsid w:val="00961FFD"/>
    <w:rsid w:val="009A545A"/>
    <w:rsid w:val="009B349D"/>
    <w:rsid w:val="00A11C1A"/>
    <w:rsid w:val="00A158D0"/>
    <w:rsid w:val="00A15E27"/>
    <w:rsid w:val="00A73164"/>
    <w:rsid w:val="00A77C7F"/>
    <w:rsid w:val="00B078E8"/>
    <w:rsid w:val="00B56B52"/>
    <w:rsid w:val="00BB6394"/>
    <w:rsid w:val="00BE4B23"/>
    <w:rsid w:val="00C84452"/>
    <w:rsid w:val="00CE707C"/>
    <w:rsid w:val="00D055F7"/>
    <w:rsid w:val="00D21574"/>
    <w:rsid w:val="00D26C0A"/>
    <w:rsid w:val="00D3218D"/>
    <w:rsid w:val="00D37282"/>
    <w:rsid w:val="00DA3E13"/>
    <w:rsid w:val="00DE5117"/>
    <w:rsid w:val="00E0111D"/>
    <w:rsid w:val="00E92E0E"/>
    <w:rsid w:val="00EC76A8"/>
    <w:rsid w:val="00F65ED4"/>
    <w:rsid w:val="00F77A4D"/>
    <w:rsid w:val="00F96D93"/>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F5E990-3B3C-4FBB-97BF-98CBB88C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character" w:styleId="Emphasis">
    <w:name w:val="Emphasis"/>
    <w:basedOn w:val="DefaultParagraphFont"/>
    <w:qFormat/>
    <w:locked/>
    <w:rsid w:val="00D37282"/>
    <w:rPr>
      <w:i/>
      <w:iCs/>
    </w:rPr>
  </w:style>
  <w:style w:type="table" w:customStyle="1" w:styleId="TableGrid1">
    <w:name w:val="Table Grid1"/>
    <w:basedOn w:val="TableNormal"/>
    <w:next w:val="TableGrid"/>
    <w:uiPriority w:val="59"/>
    <w:rsid w:val="005115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511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locked/>
    <w:rsid w:val="00D21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79634">
      <w:bodyDiv w:val="1"/>
      <w:marLeft w:val="0"/>
      <w:marRight w:val="0"/>
      <w:marTop w:val="0"/>
      <w:marBottom w:val="0"/>
      <w:divBdr>
        <w:top w:val="none" w:sz="0" w:space="0" w:color="auto"/>
        <w:left w:val="none" w:sz="0" w:space="0" w:color="auto"/>
        <w:bottom w:val="none" w:sz="0" w:space="0" w:color="auto"/>
        <w:right w:val="none" w:sz="0" w:space="0" w:color="auto"/>
      </w:divBdr>
      <w:divsChild>
        <w:div w:id="1391925852">
          <w:marLeft w:val="0"/>
          <w:marRight w:val="0"/>
          <w:marTop w:val="0"/>
          <w:marBottom w:val="0"/>
          <w:divBdr>
            <w:top w:val="none" w:sz="0" w:space="0" w:color="auto"/>
            <w:left w:val="none" w:sz="0" w:space="0" w:color="auto"/>
            <w:bottom w:val="none" w:sz="0" w:space="0" w:color="auto"/>
            <w:right w:val="none" w:sz="0" w:space="0" w:color="auto"/>
          </w:divBdr>
          <w:divsChild>
            <w:div w:id="1975983852">
              <w:marLeft w:val="0"/>
              <w:marRight w:val="0"/>
              <w:marTop w:val="0"/>
              <w:marBottom w:val="0"/>
              <w:divBdr>
                <w:top w:val="none" w:sz="0" w:space="0" w:color="auto"/>
                <w:left w:val="none" w:sz="0" w:space="0" w:color="auto"/>
                <w:bottom w:val="none" w:sz="0" w:space="0" w:color="auto"/>
                <w:right w:val="none" w:sz="0" w:space="0" w:color="auto"/>
              </w:divBdr>
              <w:divsChild>
                <w:div w:id="1739472546">
                  <w:marLeft w:val="0"/>
                  <w:marRight w:val="0"/>
                  <w:marTop w:val="0"/>
                  <w:marBottom w:val="0"/>
                  <w:divBdr>
                    <w:top w:val="none" w:sz="0" w:space="0" w:color="auto"/>
                    <w:left w:val="none" w:sz="0" w:space="0" w:color="auto"/>
                    <w:bottom w:val="none" w:sz="0" w:space="0" w:color="auto"/>
                    <w:right w:val="none" w:sz="0" w:space="0" w:color="auto"/>
                  </w:divBdr>
                  <w:divsChild>
                    <w:div w:id="1687173210">
                      <w:marLeft w:val="0"/>
                      <w:marRight w:val="0"/>
                      <w:marTop w:val="0"/>
                      <w:marBottom w:val="0"/>
                      <w:divBdr>
                        <w:top w:val="none" w:sz="0" w:space="0" w:color="auto"/>
                        <w:left w:val="none" w:sz="0" w:space="0" w:color="auto"/>
                        <w:bottom w:val="none" w:sz="0" w:space="0" w:color="auto"/>
                        <w:right w:val="none" w:sz="0" w:space="0" w:color="auto"/>
                      </w:divBdr>
                      <w:divsChild>
                        <w:div w:id="8599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rin@wvbg.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vbg.org/" TargetMode="External"/><Relationship Id="rId12" Type="http://schemas.openxmlformats.org/officeDocument/2006/relationships/hyperlink" Target="mailto:cdearborn@hmo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moa.org/nature/conservato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claycenter.org/publicprograms/publicprograms-outdoorprogram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ipps.conservatory.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Rye</dc:creator>
  <cp:lastModifiedBy>Christina Pizanias</cp:lastModifiedBy>
  <cp:revision>30</cp:revision>
  <cp:lastPrinted>2014-04-10T16:45:00Z</cp:lastPrinted>
  <dcterms:created xsi:type="dcterms:W3CDTF">2014-07-28T18:03:00Z</dcterms:created>
  <dcterms:modified xsi:type="dcterms:W3CDTF">2014-12-19T19:25:00Z</dcterms:modified>
</cp:coreProperties>
</file>