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7C15" w:rsidRDefault="00B57C15">
      <w:pPr>
        <w:jc w:val="center"/>
      </w:pPr>
    </w:p>
    <w:p w:rsidR="00B57C15" w:rsidRDefault="00B57C15">
      <w:pPr>
        <w:jc w:val="center"/>
      </w:pPr>
    </w:p>
    <w:p w:rsidR="00B57C15" w:rsidRDefault="00B57C15">
      <w:pPr>
        <w:jc w:val="center"/>
      </w:pPr>
    </w:p>
    <w:p w:rsidR="00B57C15" w:rsidRDefault="00C52A20">
      <w:pPr>
        <w:jc w:val="center"/>
      </w:pPr>
      <w:r>
        <w:rPr>
          <w:b/>
          <w:sz w:val="36"/>
        </w:rPr>
        <w:t>Trellising, Roots, or Herbs:</w:t>
      </w:r>
      <w:r>
        <w:rPr>
          <w:b/>
          <w:sz w:val="36"/>
        </w:rPr>
        <w:br/>
        <w:t>A Colonial Gardening Adventure</w:t>
      </w:r>
    </w:p>
    <w:p w:rsidR="00B57C15" w:rsidRDefault="00C52A20">
      <w:pPr>
        <w:jc w:val="center"/>
      </w:pPr>
      <w:r>
        <w:rPr>
          <w:b/>
          <w:sz w:val="36"/>
        </w:rPr>
        <w:t>Winter Module</w:t>
      </w:r>
      <w:r>
        <w:rPr>
          <w:b/>
          <w:sz w:val="36"/>
        </w:rPr>
        <w:br/>
        <w:t>Garlic, Rosemary, Beans</w:t>
      </w:r>
    </w:p>
    <w:p w:rsidR="00B57C15" w:rsidRDefault="00C52A20">
      <w:pPr>
        <w:jc w:val="center"/>
      </w:pPr>
      <w:r>
        <w:rPr>
          <w:b/>
          <w:sz w:val="32"/>
        </w:rPr>
        <w:t>4</w:t>
      </w:r>
      <w:r>
        <w:rPr>
          <w:b/>
          <w:sz w:val="36"/>
          <w:vertAlign w:val="superscript"/>
        </w:rPr>
        <w:t>th</w:t>
      </w:r>
      <w:r>
        <w:rPr>
          <w:b/>
          <w:sz w:val="32"/>
        </w:rPr>
        <w:t xml:space="preserve"> Grade</w:t>
      </w:r>
    </w:p>
    <w:p w:rsidR="00B57C15" w:rsidRDefault="00C52A20">
      <w:pPr>
        <w:jc w:val="center"/>
      </w:pPr>
      <w:r>
        <w:rPr>
          <w:b/>
          <w:sz w:val="32"/>
        </w:rPr>
        <w:t>Sara Pennington, Elizabeth Stanley, Kevin Kieffer,</w:t>
      </w:r>
      <w:r>
        <w:rPr>
          <w:b/>
          <w:sz w:val="32"/>
        </w:rPr>
        <w:br/>
        <w:t xml:space="preserve"> Jennifer Mattern, Sonda Cheeseborough, Samantha Little, James Rye</w:t>
      </w:r>
    </w:p>
    <w:p w:rsidR="00B57C15" w:rsidRDefault="00C52A20">
      <w:r>
        <w:rPr>
          <w:b/>
          <w:color w:val="24BAC2"/>
          <w:sz w:val="36"/>
        </w:rPr>
        <w:br/>
      </w:r>
    </w:p>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E4CE5" w:rsidRDefault="00BE4CE5">
      <w:pPr>
        <w:rPr>
          <w:b/>
          <w:sz w:val="36"/>
        </w:rPr>
      </w:pPr>
    </w:p>
    <w:p w:rsidR="00BE4CE5" w:rsidRDefault="00BE4CE5">
      <w:pPr>
        <w:rPr>
          <w:b/>
          <w:sz w:val="36"/>
        </w:rPr>
      </w:pPr>
    </w:p>
    <w:p w:rsidR="00BE4CE5" w:rsidRDefault="00BE4CE5">
      <w:pPr>
        <w:rPr>
          <w:b/>
          <w:sz w:val="36"/>
        </w:rPr>
      </w:pPr>
    </w:p>
    <w:p w:rsidR="00B57C15" w:rsidRDefault="00C52A20">
      <w:r>
        <w:rPr>
          <w:b/>
          <w:sz w:val="36"/>
        </w:rPr>
        <w:lastRenderedPageBreak/>
        <w:t>Driving Question(s)</w:t>
      </w:r>
    </w:p>
    <w:p w:rsidR="00B57C15" w:rsidRDefault="00C52A20">
      <w:r>
        <w:t>Which plants will be the most successful in a classroom earthbox (trellising, herb, and root)</w:t>
      </w:r>
    </w:p>
    <w:p w:rsidR="00B57C15" w:rsidRDefault="00C52A20">
      <w:r>
        <w:tab/>
        <w:t>Given specific crops, which will grow best in the winter months?</w:t>
      </w:r>
    </w:p>
    <w:p w:rsidR="00B57C15" w:rsidRDefault="00C52A20">
      <w:r>
        <w:tab/>
        <w:t>How did settlers garden during winter months?</w:t>
      </w:r>
    </w:p>
    <w:p w:rsidR="00B57C15" w:rsidRDefault="00B57C15"/>
    <w:p w:rsidR="00B57C15" w:rsidRDefault="00C52A20">
      <w:r>
        <w:br/>
      </w:r>
      <w:r>
        <w:rPr>
          <w:b/>
          <w:sz w:val="36"/>
        </w:rPr>
        <w:t>Overview</w:t>
      </w:r>
    </w:p>
    <w:p w:rsidR="00B57C15" w:rsidRDefault="00C52A20">
      <w:r>
        <w:t xml:space="preserve">During this module, students will be learning about winter gardening.  Students will plant garlic, beans, and spinach. They will learn about low tunnels, which allow crops to be planted outside during winter months and  helps them to withstand colder temperatures. Students will also participate in a physical education lesson, an art lesson, and a music lesson.  Students will revisit math concepts learned during the previous module, or if you are working on this as a standalone module they will visit perimeter and area for the first time.  </w:t>
      </w:r>
    </w:p>
    <w:p w:rsidR="00B57C15" w:rsidRDefault="00C52A20">
      <w:r>
        <w:rPr>
          <w:b/>
          <w:sz w:val="36"/>
        </w:rPr>
        <w:br/>
        <w:t>Major Products &amp; Performances</w:t>
      </w:r>
    </w:p>
    <w:p w:rsidR="00B57C15" w:rsidRDefault="00B57C15"/>
    <w:tbl>
      <w:tblPr>
        <w:tblStyle w:val="a"/>
        <w:tblW w:w="10800" w:type="dxa"/>
        <w:tblInd w:w="-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9120"/>
      </w:tblGrid>
      <w:tr w:rsidR="00B57C15">
        <w:tc>
          <w:tcPr>
            <w:tcW w:w="1680" w:type="dxa"/>
            <w:tcMar>
              <w:top w:w="100" w:type="dxa"/>
              <w:left w:w="100" w:type="dxa"/>
              <w:bottom w:w="100" w:type="dxa"/>
              <w:right w:w="100" w:type="dxa"/>
            </w:tcMar>
          </w:tcPr>
          <w:p w:rsidR="00B57C15" w:rsidRDefault="00C52A20">
            <w:pPr>
              <w:spacing w:after="0" w:line="240" w:lineRule="auto"/>
              <w:contextualSpacing w:val="0"/>
            </w:pPr>
            <w:r>
              <w:t>Group:</w:t>
            </w:r>
          </w:p>
        </w:tc>
        <w:tc>
          <w:tcPr>
            <w:tcW w:w="9120" w:type="dxa"/>
            <w:tcMar>
              <w:top w:w="100" w:type="dxa"/>
              <w:left w:w="100" w:type="dxa"/>
              <w:bottom w:w="100" w:type="dxa"/>
              <w:right w:w="100" w:type="dxa"/>
            </w:tcMar>
          </w:tcPr>
          <w:p w:rsidR="00B57C15" w:rsidRDefault="00C52A20">
            <w:pPr>
              <w:spacing w:after="0" w:line="240" w:lineRule="auto"/>
              <w:contextualSpacing w:val="0"/>
            </w:pPr>
            <w:r>
              <w:t>Garden Blueprint</w:t>
            </w:r>
          </w:p>
          <w:p w:rsidR="00B57C15" w:rsidRDefault="00C52A20">
            <w:pPr>
              <w:spacing w:after="0" w:line="240" w:lineRule="auto"/>
              <w:contextualSpacing w:val="0"/>
            </w:pPr>
            <w:r>
              <w:t>Creating EarthBox</w:t>
            </w:r>
          </w:p>
          <w:p w:rsidR="00B57C15" w:rsidRDefault="00C52A20">
            <w:pPr>
              <w:spacing w:after="0" w:line="240" w:lineRule="auto"/>
              <w:contextualSpacing w:val="0"/>
            </w:pPr>
            <w:r>
              <w:t>Low Tunnel</w:t>
            </w:r>
          </w:p>
          <w:p w:rsidR="00B57C15" w:rsidRDefault="00C52A20">
            <w:pPr>
              <w:spacing w:after="0" w:line="240" w:lineRule="auto"/>
              <w:contextualSpacing w:val="0"/>
            </w:pPr>
            <w:r>
              <w:t>Baking project</w:t>
            </w:r>
          </w:p>
          <w:p w:rsidR="00B57C15" w:rsidRDefault="00C52A20">
            <w:pPr>
              <w:spacing w:after="0" w:line="240" w:lineRule="auto"/>
              <w:contextualSpacing w:val="0"/>
            </w:pPr>
            <w:r>
              <w:t>Garden (indoor and outdoor)</w:t>
            </w:r>
          </w:p>
          <w:p w:rsidR="00B57C15" w:rsidRDefault="00C52A20">
            <w:pPr>
              <w:spacing w:after="0" w:line="240" w:lineRule="auto"/>
              <w:contextualSpacing w:val="0"/>
            </w:pPr>
            <w:r>
              <w:t>Harvesting Produce</w:t>
            </w:r>
          </w:p>
        </w:tc>
      </w:tr>
      <w:tr w:rsidR="00B57C15">
        <w:tc>
          <w:tcPr>
            <w:tcW w:w="1680" w:type="dxa"/>
            <w:tcMar>
              <w:top w:w="100" w:type="dxa"/>
              <w:left w:w="100" w:type="dxa"/>
              <w:bottom w:w="100" w:type="dxa"/>
              <w:right w:w="100" w:type="dxa"/>
            </w:tcMar>
          </w:tcPr>
          <w:p w:rsidR="00B57C15" w:rsidRDefault="00C52A20">
            <w:pPr>
              <w:spacing w:after="0" w:line="240" w:lineRule="auto"/>
              <w:contextualSpacing w:val="0"/>
            </w:pPr>
            <w:r>
              <w:t>Individual:</w:t>
            </w:r>
          </w:p>
        </w:tc>
        <w:tc>
          <w:tcPr>
            <w:tcW w:w="9120" w:type="dxa"/>
            <w:tcMar>
              <w:top w:w="100" w:type="dxa"/>
              <w:left w:w="100" w:type="dxa"/>
              <w:bottom w:w="100" w:type="dxa"/>
              <w:right w:w="100" w:type="dxa"/>
            </w:tcMar>
          </w:tcPr>
          <w:p w:rsidR="00B57C15" w:rsidRDefault="00C52A20">
            <w:pPr>
              <w:spacing w:after="0" w:line="240" w:lineRule="auto"/>
              <w:contextualSpacing w:val="0"/>
            </w:pPr>
            <w:r>
              <w:t>Planting Seeds</w:t>
            </w:r>
          </w:p>
          <w:p w:rsidR="00B57C15" w:rsidRDefault="00C52A20">
            <w:pPr>
              <w:spacing w:after="0" w:line="240" w:lineRule="auto"/>
              <w:contextualSpacing w:val="0"/>
            </w:pPr>
            <w:r>
              <w:t>Math Activities</w:t>
            </w:r>
          </w:p>
          <w:p w:rsidR="00B57C15" w:rsidRDefault="00C52A20">
            <w:pPr>
              <w:spacing w:after="0" w:line="240" w:lineRule="auto"/>
              <w:contextualSpacing w:val="0"/>
            </w:pPr>
            <w:r>
              <w:t>Journaling</w:t>
            </w:r>
          </w:p>
          <w:p w:rsidR="00B57C15" w:rsidRDefault="00C52A20">
            <w:pPr>
              <w:spacing w:after="0" w:line="240" w:lineRule="auto"/>
              <w:contextualSpacing w:val="0"/>
            </w:pPr>
            <w:r>
              <w:t>Making predictions/observations</w:t>
            </w:r>
          </w:p>
          <w:p w:rsidR="00B57C15" w:rsidRDefault="00C52A20">
            <w:pPr>
              <w:spacing w:after="0" w:line="240" w:lineRule="auto"/>
              <w:contextualSpacing w:val="0"/>
            </w:pPr>
            <w:r>
              <w:t>Researching</w:t>
            </w:r>
          </w:p>
          <w:p w:rsidR="00B57C15" w:rsidRDefault="00C52A20">
            <w:pPr>
              <w:spacing w:after="0" w:line="240" w:lineRule="auto"/>
              <w:contextualSpacing w:val="0"/>
            </w:pPr>
            <w:r>
              <w:t>Art Project</w:t>
            </w:r>
          </w:p>
          <w:p w:rsidR="00B57C15" w:rsidRDefault="00C52A20">
            <w:pPr>
              <w:spacing w:after="0" w:line="240" w:lineRule="auto"/>
              <w:contextualSpacing w:val="0"/>
            </w:pPr>
            <w:r>
              <w:t>Physical Education</w:t>
            </w:r>
          </w:p>
        </w:tc>
      </w:tr>
    </w:tbl>
    <w:p w:rsidR="00B57C15" w:rsidRDefault="00B57C15"/>
    <w:p w:rsidR="00B57C15" w:rsidRDefault="00B57C15"/>
    <w:p w:rsidR="00B57C15" w:rsidRDefault="00B57C15"/>
    <w:p w:rsidR="00B57C15" w:rsidRDefault="00B57C15"/>
    <w:p w:rsidR="00B57C15" w:rsidRDefault="00B57C15"/>
    <w:p w:rsidR="00B57C15" w:rsidRDefault="00B57C15"/>
    <w:p w:rsidR="00B57C15" w:rsidRDefault="00C52A20">
      <w:r>
        <w:rPr>
          <w:b/>
          <w:sz w:val="36"/>
        </w:rPr>
        <w:t>Teacher Background</w:t>
      </w:r>
      <w:r>
        <w:rPr>
          <w:b/>
          <w:sz w:val="32"/>
        </w:rPr>
        <w:br/>
      </w:r>
      <w:r>
        <w:rPr>
          <w:b/>
          <w:sz w:val="24"/>
        </w:rPr>
        <w:t>About the Plant(s):</w:t>
      </w:r>
    </w:p>
    <w:p w:rsidR="00B57C15" w:rsidRDefault="00C52A20">
      <w:r>
        <w:rPr>
          <w:b/>
          <w:sz w:val="24"/>
        </w:rPr>
        <w:t xml:space="preserve">Garlic: </w:t>
      </w:r>
      <w:r>
        <w:rPr>
          <w:sz w:val="24"/>
        </w:rPr>
        <w:t>http://www.almanac.com/plant/garlic</w:t>
      </w:r>
    </w:p>
    <w:p w:rsidR="00B57C15" w:rsidRDefault="00C52A20">
      <w:r>
        <w:rPr>
          <w:b/>
          <w:sz w:val="24"/>
        </w:rPr>
        <w:t xml:space="preserve">Rosemary: </w:t>
      </w:r>
      <w:r>
        <w:rPr>
          <w:sz w:val="24"/>
        </w:rPr>
        <w:t>http://www.almanac.com/plant/rosemary</w:t>
      </w:r>
    </w:p>
    <w:p w:rsidR="00B57C15" w:rsidRDefault="00C52A20">
      <w:r>
        <w:rPr>
          <w:b/>
          <w:sz w:val="24"/>
        </w:rPr>
        <w:t xml:space="preserve">Beans: </w:t>
      </w:r>
      <w:r>
        <w:rPr>
          <w:sz w:val="24"/>
        </w:rPr>
        <w:t>http://www.burpee.com/vegetables/beans/growing-beans-pole-or-bush-article10325.html</w:t>
      </w:r>
    </w:p>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C52A20">
      <w:pPr>
        <w:widowControl/>
        <w:spacing w:line="240" w:lineRule="auto"/>
        <w:jc w:val="center"/>
      </w:pPr>
      <w:r>
        <w:rPr>
          <w:rFonts w:ascii="Bernard MT Condensed" w:eastAsia="Bernard MT Condensed" w:hAnsi="Bernard MT Condensed" w:cs="Bernard MT Condensed"/>
          <w:sz w:val="52"/>
        </w:rPr>
        <w:lastRenderedPageBreak/>
        <w:t>Winter Wonderland</w:t>
      </w:r>
      <w:r>
        <w:rPr>
          <w:rFonts w:ascii="Bernard MT Condensed" w:eastAsia="Bernard MT Condensed" w:hAnsi="Bernard MT Condensed" w:cs="Bernard MT Condensed"/>
          <w:sz w:val="52"/>
        </w:rPr>
        <w:br/>
      </w:r>
    </w:p>
    <w:p w:rsidR="00B57C15" w:rsidRDefault="00B57C15">
      <w:pPr>
        <w:widowControl/>
        <w:spacing w:after="0" w:line="240" w:lineRule="auto"/>
      </w:pPr>
    </w:p>
    <w:p w:rsidR="00B57C15" w:rsidRDefault="00C52A20">
      <w:pPr>
        <w:widowControl/>
        <w:spacing w:line="240" w:lineRule="auto"/>
      </w:pPr>
      <w:r>
        <w:rPr>
          <w:sz w:val="28"/>
        </w:rPr>
        <w:t>Part One:</w:t>
      </w:r>
    </w:p>
    <w:p w:rsidR="00B57C15" w:rsidRDefault="00C52A20">
      <w:pPr>
        <w:widowControl/>
        <w:spacing w:line="240" w:lineRule="auto"/>
        <w:ind w:firstLine="720"/>
      </w:pPr>
      <w:r>
        <w:rPr>
          <w:sz w:val="28"/>
        </w:rPr>
        <w:t>Your garden is growing, and they are calling you a horticulture expert…whatever that means.  However, the weather is starting to get even cooler, and Old Man Winter will be here to visit before you know it.  </w:t>
      </w:r>
    </w:p>
    <w:p w:rsidR="00B57C15" w:rsidRDefault="00C52A20">
      <w:pPr>
        <w:widowControl/>
        <w:spacing w:line="240" w:lineRule="auto"/>
        <w:ind w:firstLine="720"/>
      </w:pPr>
      <w:r>
        <w:rPr>
          <w:sz w:val="28"/>
        </w:rPr>
        <w:t>Unfortunately, the plants that you have growing now aren’t going to make it through the harsh winter months, so it’s time to revisit your seed inventory.  You know that you will need something that is hearty enough to grow in the winter.  This is your first year here, so you aren’t exactly sure what you are in for when it comes to winter weather, but coming from Missouri, you are ready for anything!</w:t>
      </w:r>
    </w:p>
    <w:p w:rsidR="00B57C15" w:rsidRDefault="00B57C15">
      <w:pPr>
        <w:widowControl/>
        <w:spacing w:after="0" w:line="240" w:lineRule="auto"/>
      </w:pPr>
    </w:p>
    <w:p w:rsidR="00B57C15" w:rsidRDefault="00C52A20">
      <w:pPr>
        <w:widowControl/>
        <w:spacing w:line="240" w:lineRule="auto"/>
      </w:pPr>
      <w:r>
        <w:rPr>
          <w:sz w:val="28"/>
        </w:rPr>
        <w:t>Part Two:</w:t>
      </w:r>
    </w:p>
    <w:p w:rsidR="00B57C15" w:rsidRDefault="00C52A20">
      <w:r>
        <w:rPr>
          <w:sz w:val="28"/>
        </w:rPr>
        <w:t>You have several bean seeds.  You think you remember your Great Aunt Bertha telling you that these little things were stronger than they looked, so you are going to give them a shot.  You also have a bulb of garlic left over from the stew that your wagon company made last week.  Your wagon company also has kale, watermelon, and tomato seeds that could be an option for planting. It’s time to get your hands dirty again and start your winter garden, because ready or not…here comes winter.</w:t>
      </w:r>
    </w:p>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Pr>
        <w:widowControl/>
        <w:spacing w:after="0" w:line="240" w:lineRule="auto"/>
      </w:pPr>
    </w:p>
    <w:tbl>
      <w:tblPr>
        <w:tblStyle w:val="a0"/>
        <w:tblW w:w="10816" w:type="dxa"/>
        <w:tblLayout w:type="fixed"/>
        <w:tblLook w:val="0400" w:firstRow="0" w:lastRow="0" w:firstColumn="0" w:lastColumn="0" w:noHBand="0" w:noVBand="1"/>
      </w:tblPr>
      <w:tblGrid>
        <w:gridCol w:w="3706"/>
        <w:gridCol w:w="7110"/>
      </w:tblGrid>
      <w:tr w:rsidR="00B57C15">
        <w:trPr>
          <w:trHeight w:val="360"/>
        </w:trPr>
        <w:tc>
          <w:tcPr>
            <w:tcW w:w="3706"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B57C15" w:rsidRDefault="00C52A20">
            <w:pPr>
              <w:widowControl/>
              <w:spacing w:after="0" w:line="240" w:lineRule="auto"/>
            </w:pPr>
            <w:r>
              <w:rPr>
                <w:rFonts w:ascii="Times New Roman" w:eastAsia="Times New Roman" w:hAnsi="Times New Roman" w:cs="Times New Roman"/>
                <w:b/>
                <w:sz w:val="24"/>
                <w:highlight w:val="white"/>
              </w:rPr>
              <w:lastRenderedPageBreak/>
              <w:t>Title</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57C15" w:rsidRDefault="00C52A20">
            <w:pPr>
              <w:widowControl/>
              <w:spacing w:after="0" w:line="240" w:lineRule="auto"/>
            </w:pPr>
            <w:r>
              <w:rPr>
                <w:rFonts w:ascii="Times New Roman" w:eastAsia="Times New Roman" w:hAnsi="Times New Roman" w:cs="Times New Roman"/>
                <w:sz w:val="24"/>
                <w:highlight w:val="white"/>
              </w:rPr>
              <w:t xml:space="preserve">Lesson One: Winter Crops: Entry Event </w:t>
            </w:r>
          </w:p>
        </w:tc>
      </w:tr>
      <w:tr w:rsidR="00B57C15">
        <w:trPr>
          <w:trHeight w:val="1140"/>
        </w:trPr>
        <w:tc>
          <w:tcPr>
            <w:tcW w:w="3706"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B57C15" w:rsidRDefault="00C52A20">
            <w:pPr>
              <w:widowControl/>
              <w:spacing w:after="0" w:line="240" w:lineRule="auto"/>
            </w:pPr>
            <w:r>
              <w:rPr>
                <w:rFonts w:ascii="Times New Roman" w:eastAsia="Times New Roman" w:hAnsi="Times New Roman" w:cs="Times New Roman"/>
                <w:b/>
                <w:sz w:val="24"/>
                <w:highlight w:val="white"/>
              </w:rPr>
              <w:t xml:space="preserve">Overview </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57C15" w:rsidRDefault="00C52A20">
            <w:pPr>
              <w:widowControl/>
              <w:spacing w:after="0" w:line="240" w:lineRule="auto"/>
            </w:pPr>
            <w:r>
              <w:rPr>
                <w:rFonts w:ascii="Times New Roman" w:eastAsia="Times New Roman" w:hAnsi="Times New Roman" w:cs="Times New Roman"/>
                <w:sz w:val="24"/>
                <w:highlight w:val="white"/>
              </w:rPr>
              <w:t xml:space="preserve">The focus of this lesson is for the students to conduct research, (through different media) collaborate their findings, and determine the most favorable edible crop to grow in this climate.  The students will write a letter to Aunt Bertha to discuss their findings. </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sz w:val="24"/>
                <w:highlight w:val="white"/>
              </w:rPr>
              <w:t xml:space="preserve">Duration: 3 days </w:t>
            </w:r>
          </w:p>
        </w:tc>
      </w:tr>
      <w:tr w:rsidR="00B57C15">
        <w:trPr>
          <w:trHeight w:val="1680"/>
        </w:trPr>
        <w:tc>
          <w:tcPr>
            <w:tcW w:w="3706"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B57C15" w:rsidRDefault="00C52A20">
            <w:pPr>
              <w:widowControl/>
              <w:spacing w:after="0" w:line="240" w:lineRule="auto"/>
            </w:pPr>
            <w:r>
              <w:rPr>
                <w:rFonts w:ascii="Times New Roman" w:eastAsia="Times New Roman" w:hAnsi="Times New Roman" w:cs="Times New Roman"/>
                <w:b/>
                <w:sz w:val="24"/>
                <w:highlight w:val="white"/>
              </w:rPr>
              <w:t>Standards</w:t>
            </w:r>
          </w:p>
          <w:p w:rsidR="00B57C15" w:rsidRDefault="00C52A20">
            <w:pPr>
              <w:widowControl/>
              <w:spacing w:after="0" w:line="240" w:lineRule="auto"/>
            </w:pPr>
            <w:r>
              <w:rPr>
                <w:rFonts w:ascii="Times New Roman" w:eastAsia="Times New Roman" w:hAnsi="Times New Roman" w:cs="Times New Roman"/>
                <w:sz w:val="24"/>
              </w:rPr>
              <w:t xml:space="preserve"> </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57C15" w:rsidRDefault="00C52A20">
            <w:pPr>
              <w:widowControl/>
              <w:spacing w:after="0" w:line="240" w:lineRule="auto"/>
            </w:pPr>
            <w:r>
              <w:rPr>
                <w:rFonts w:ascii="Times New Roman" w:eastAsia="Times New Roman" w:hAnsi="Times New Roman" w:cs="Times New Roman"/>
                <w:sz w:val="24"/>
              </w:rPr>
              <w:t>21C.O.3-4.1.LS.1 Student identifies information needed to solve a problem or complete an assignment, conducts a search and prioritizes various sources based on credibility and relevance, retrieves relevant information from a variety of media sources, and uses this information to create an effective presentation.</w:t>
            </w:r>
          </w:p>
          <w:p w:rsidR="00B57C15" w:rsidRDefault="00B57C15">
            <w:pPr>
              <w:widowControl/>
              <w:spacing w:after="240" w:line="240" w:lineRule="auto"/>
            </w:pPr>
          </w:p>
          <w:p w:rsidR="00B57C15" w:rsidRDefault="00C52A20">
            <w:pPr>
              <w:widowControl/>
              <w:spacing w:after="0" w:line="240" w:lineRule="auto"/>
            </w:pPr>
            <w:r>
              <w:rPr>
                <w:rFonts w:ascii="Times New Roman" w:eastAsia="Times New Roman" w:hAnsi="Times New Roman" w:cs="Times New Roman"/>
                <w:sz w:val="24"/>
              </w:rPr>
              <w:t xml:space="preserve">ELA.4.SL.C13.1 engage effectively in a range of collaborative discussions (one-on-one, in groups, and teacher-led) with diverse partners on </w:t>
            </w:r>
            <w:r>
              <w:rPr>
                <w:rFonts w:ascii="Times New Roman" w:eastAsia="Times New Roman" w:hAnsi="Times New Roman" w:cs="Times New Roman"/>
                <w:i/>
                <w:sz w:val="24"/>
              </w:rPr>
              <w:t>grade 4 topics and texts</w:t>
            </w:r>
            <w:r>
              <w:rPr>
                <w:rFonts w:ascii="Times New Roman" w:eastAsia="Times New Roman" w:hAnsi="Times New Roman" w:cs="Times New Roman"/>
                <w:sz w:val="24"/>
              </w:rPr>
              <w:t>, building on others’ ideas and expressing their own clearly.</w:t>
            </w:r>
          </w:p>
          <w:p w:rsidR="00B57C15" w:rsidRDefault="00C52A20">
            <w:pPr>
              <w:widowControl/>
              <w:numPr>
                <w:ilvl w:val="0"/>
                <w:numId w:val="8"/>
              </w:numPr>
              <w:spacing w:after="0" w:line="240" w:lineRule="auto"/>
              <w:ind w:hanging="359"/>
            </w:pPr>
            <w:r>
              <w:rPr>
                <w:rFonts w:ascii="Times New Roman" w:eastAsia="Times New Roman" w:hAnsi="Times New Roman" w:cs="Times New Roman"/>
                <w:sz w:val="24"/>
              </w:rPr>
              <w:t>come to discussions prepared, having read or studied required material; explicitly draw on that preparation and other information known about the topic to explore ideas under discussion.</w:t>
            </w:r>
          </w:p>
          <w:p w:rsidR="00B57C15" w:rsidRDefault="00C52A20">
            <w:pPr>
              <w:widowControl/>
              <w:numPr>
                <w:ilvl w:val="0"/>
                <w:numId w:val="8"/>
              </w:numPr>
              <w:spacing w:after="0" w:line="240" w:lineRule="auto"/>
              <w:ind w:hanging="359"/>
            </w:pPr>
            <w:r>
              <w:rPr>
                <w:rFonts w:ascii="Times New Roman" w:eastAsia="Times New Roman" w:hAnsi="Times New Roman" w:cs="Times New Roman"/>
                <w:sz w:val="24"/>
              </w:rPr>
              <w:t>follow agreed-upon rules for discussions and carry out assigned roles.</w:t>
            </w:r>
          </w:p>
          <w:p w:rsidR="00B57C15" w:rsidRDefault="00C52A20">
            <w:pPr>
              <w:widowControl/>
              <w:numPr>
                <w:ilvl w:val="0"/>
                <w:numId w:val="8"/>
              </w:numPr>
              <w:spacing w:after="0" w:line="240" w:lineRule="auto"/>
              <w:ind w:hanging="359"/>
            </w:pPr>
            <w:r>
              <w:rPr>
                <w:rFonts w:ascii="Times New Roman" w:eastAsia="Times New Roman" w:hAnsi="Times New Roman" w:cs="Times New Roman"/>
                <w:sz w:val="24"/>
              </w:rPr>
              <w:t>pose and respond to specific questions to clarify or follow up on information, and make comments that contribute to the discussion and link to the remarks of others.</w:t>
            </w:r>
          </w:p>
          <w:p w:rsidR="00B57C15" w:rsidRDefault="00C52A20">
            <w:pPr>
              <w:widowControl/>
              <w:numPr>
                <w:ilvl w:val="0"/>
                <w:numId w:val="8"/>
              </w:numPr>
              <w:spacing w:after="0" w:line="240" w:lineRule="auto"/>
              <w:ind w:hanging="359"/>
            </w:pPr>
            <w:r>
              <w:rPr>
                <w:rFonts w:ascii="Times New Roman" w:eastAsia="Times New Roman" w:hAnsi="Times New Roman" w:cs="Times New Roman"/>
                <w:sz w:val="24"/>
              </w:rPr>
              <w:t>review the key ideas expressed and explain their own ideas and understanding in light of the discussion</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sz w:val="24"/>
              </w:rPr>
              <w:t>ELA.4.SL.C14.1 report on a topic or text, tell a story, or recount an experience in an organized manner, using appropriate facts and relevant, descriptive details to support main ideas or themes; speak clearly at an understandable pace.</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sz w:val="24"/>
              </w:rPr>
              <w:t>ELA.4.R.C1.4 refer to details and examples in an informational text when explaining what the text says explicitly and when drawing inferences from the text</w:t>
            </w:r>
          </w:p>
        </w:tc>
      </w:tr>
      <w:tr w:rsidR="00B57C15">
        <w:trPr>
          <w:trHeight w:val="1680"/>
        </w:trPr>
        <w:tc>
          <w:tcPr>
            <w:tcW w:w="3706"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B57C15" w:rsidRDefault="00C52A20">
            <w:pPr>
              <w:widowControl/>
              <w:spacing w:after="0" w:line="240" w:lineRule="auto"/>
            </w:pPr>
            <w:r>
              <w:rPr>
                <w:rFonts w:ascii="Times New Roman" w:eastAsia="Times New Roman" w:hAnsi="Times New Roman" w:cs="Times New Roman"/>
                <w:b/>
                <w:sz w:val="24"/>
                <w:highlight w:val="white"/>
              </w:rPr>
              <w:t>Materials/Advance Preparation Needed</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57C15" w:rsidRDefault="00C52A20">
            <w:pPr>
              <w:widowControl/>
              <w:spacing w:after="0" w:line="240" w:lineRule="auto"/>
            </w:pPr>
            <w:r>
              <w:rPr>
                <w:rFonts w:ascii="Times New Roman" w:eastAsia="Times New Roman" w:hAnsi="Times New Roman" w:cs="Times New Roman"/>
                <w:b/>
                <w:sz w:val="24"/>
                <w:highlight w:val="white"/>
              </w:rPr>
              <w:t>Materials:</w:t>
            </w:r>
          </w:p>
          <w:p w:rsidR="00B57C15" w:rsidRDefault="00C52A20">
            <w:pPr>
              <w:widowControl/>
              <w:numPr>
                <w:ilvl w:val="0"/>
                <w:numId w:val="7"/>
              </w:numPr>
              <w:spacing w:after="0" w:line="240" w:lineRule="auto"/>
              <w:ind w:hanging="359"/>
            </w:pPr>
            <w:r>
              <w:rPr>
                <w:rFonts w:ascii="Times New Roman" w:eastAsia="Times New Roman" w:hAnsi="Times New Roman" w:cs="Times New Roman"/>
                <w:sz w:val="24"/>
                <w:highlight w:val="white"/>
              </w:rPr>
              <w:t>Garden Books from classroom and/or school library on edible plants and trellising/vertical gardening.</w:t>
            </w:r>
          </w:p>
          <w:p w:rsidR="00B57C15" w:rsidRDefault="00C52A20">
            <w:pPr>
              <w:widowControl/>
              <w:numPr>
                <w:ilvl w:val="0"/>
                <w:numId w:val="7"/>
              </w:numPr>
              <w:spacing w:after="0" w:line="240" w:lineRule="auto"/>
              <w:ind w:hanging="359"/>
            </w:pPr>
            <w:r>
              <w:rPr>
                <w:rFonts w:ascii="Times New Roman" w:eastAsia="Times New Roman" w:hAnsi="Times New Roman" w:cs="Times New Roman"/>
                <w:sz w:val="24"/>
                <w:highlight w:val="white"/>
              </w:rPr>
              <w:t>Internet</w:t>
            </w:r>
          </w:p>
          <w:p w:rsidR="00B57C15" w:rsidRDefault="00C52A20">
            <w:pPr>
              <w:widowControl/>
              <w:numPr>
                <w:ilvl w:val="0"/>
                <w:numId w:val="7"/>
              </w:numPr>
              <w:spacing w:after="0" w:line="240" w:lineRule="auto"/>
              <w:ind w:hanging="359"/>
            </w:pPr>
            <w:r>
              <w:rPr>
                <w:rFonts w:ascii="Times New Roman" w:eastAsia="Times New Roman" w:hAnsi="Times New Roman" w:cs="Times New Roman"/>
                <w:sz w:val="24"/>
                <w:highlight w:val="white"/>
              </w:rPr>
              <w:t>Seed catalogs</w:t>
            </w:r>
          </w:p>
          <w:p w:rsidR="00B57C15" w:rsidRDefault="00C52A20">
            <w:pPr>
              <w:widowControl/>
              <w:numPr>
                <w:ilvl w:val="0"/>
                <w:numId w:val="7"/>
              </w:numPr>
              <w:spacing w:after="0" w:line="240" w:lineRule="auto"/>
              <w:ind w:hanging="359"/>
            </w:pPr>
            <w:r>
              <w:rPr>
                <w:rFonts w:ascii="Times New Roman" w:eastAsia="Times New Roman" w:hAnsi="Times New Roman" w:cs="Times New Roman"/>
                <w:sz w:val="24"/>
                <w:highlight w:val="white"/>
              </w:rPr>
              <w:t>Master Gardener</w:t>
            </w:r>
          </w:p>
          <w:p w:rsidR="00B57C15" w:rsidRDefault="00C52A20">
            <w:pPr>
              <w:widowControl/>
              <w:spacing w:after="0" w:line="240" w:lineRule="auto"/>
            </w:pPr>
            <w:r>
              <w:rPr>
                <w:rFonts w:ascii="Times New Roman" w:eastAsia="Times New Roman" w:hAnsi="Times New Roman" w:cs="Times New Roman"/>
                <w:b/>
                <w:sz w:val="24"/>
                <w:highlight w:val="white"/>
              </w:rPr>
              <w:t>Advanced Preparation</w:t>
            </w:r>
            <w:r>
              <w:rPr>
                <w:rFonts w:ascii="Times New Roman" w:eastAsia="Times New Roman" w:hAnsi="Times New Roman" w:cs="Times New Roman"/>
                <w:sz w:val="24"/>
                <w:highlight w:val="white"/>
              </w:rPr>
              <w:t>:</w:t>
            </w:r>
          </w:p>
          <w:p w:rsidR="00B57C15" w:rsidRDefault="00C52A20">
            <w:pPr>
              <w:widowControl/>
              <w:numPr>
                <w:ilvl w:val="0"/>
                <w:numId w:val="6"/>
              </w:numPr>
              <w:spacing w:after="0" w:line="240" w:lineRule="auto"/>
              <w:ind w:hanging="359"/>
            </w:pPr>
            <w:r>
              <w:rPr>
                <w:rFonts w:ascii="Times New Roman" w:eastAsia="Times New Roman" w:hAnsi="Times New Roman" w:cs="Times New Roman"/>
                <w:sz w:val="24"/>
                <w:highlight w:val="white"/>
              </w:rPr>
              <w:t>Stations must be created that provide a variety of research opportunities (internet, encyclopedias, resource books, guest speakers (experts)</w:t>
            </w:r>
          </w:p>
        </w:tc>
      </w:tr>
      <w:tr w:rsidR="00B57C15">
        <w:trPr>
          <w:trHeight w:val="3240"/>
        </w:trPr>
        <w:tc>
          <w:tcPr>
            <w:tcW w:w="3706"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B57C15" w:rsidRDefault="00C52A20">
            <w:pPr>
              <w:widowControl/>
              <w:spacing w:after="0" w:line="240" w:lineRule="auto"/>
            </w:pPr>
            <w:r>
              <w:rPr>
                <w:rFonts w:ascii="Times New Roman" w:eastAsia="Times New Roman" w:hAnsi="Times New Roman" w:cs="Times New Roman"/>
                <w:b/>
                <w:sz w:val="24"/>
                <w:highlight w:val="white"/>
              </w:rPr>
              <w:lastRenderedPageBreak/>
              <w:t>Procedures/Steps:</w:t>
            </w:r>
          </w:p>
          <w:p w:rsidR="00B57C15" w:rsidRDefault="00C52A20">
            <w:pPr>
              <w:widowControl/>
              <w:spacing w:after="0" w:line="240" w:lineRule="auto"/>
            </w:pPr>
            <w:r>
              <w:rPr>
                <w:rFonts w:ascii="Times New Roman" w:eastAsia="Times New Roman" w:hAnsi="Times New Roman" w:cs="Times New Roman"/>
                <w:b/>
                <w:sz w:val="24"/>
                <w:highlight w:val="white"/>
              </w:rPr>
              <w:t>(Emphasis on students making inquiry, e.g., posing questions/problems and working towards answers and solutions)    </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57C15" w:rsidRDefault="00C52A20">
            <w:pPr>
              <w:widowControl/>
              <w:spacing w:after="0" w:line="240" w:lineRule="auto"/>
            </w:pPr>
            <w:r>
              <w:rPr>
                <w:rFonts w:ascii="Times New Roman" w:eastAsia="Times New Roman" w:hAnsi="Times New Roman" w:cs="Times New Roman"/>
                <w:b/>
                <w:sz w:val="24"/>
                <w:highlight w:val="white"/>
              </w:rPr>
              <w:t xml:space="preserve">Introduction: </w:t>
            </w:r>
            <w:r>
              <w:rPr>
                <w:rFonts w:ascii="Times New Roman" w:eastAsia="Times New Roman" w:hAnsi="Times New Roman" w:cs="Times New Roman"/>
                <w:sz w:val="24"/>
                <w:highlight w:val="white"/>
              </w:rPr>
              <w:t xml:space="preserve">Provide students with the new winter scenario and tell them to read Part One with a partner.  Pose the question, “What does the seasonal change mean for your planned garden?”  Take student responses and list them on the board. </w:t>
            </w:r>
          </w:p>
          <w:p w:rsidR="00B57C15" w:rsidRDefault="00C52A20">
            <w:pPr>
              <w:widowControl/>
              <w:spacing w:after="0" w:line="240" w:lineRule="auto"/>
            </w:pPr>
            <w:r>
              <w:rPr>
                <w:rFonts w:ascii="Times New Roman" w:eastAsia="Times New Roman" w:hAnsi="Times New Roman" w:cs="Times New Roman"/>
                <w:sz w:val="24"/>
                <w:highlight w:val="white"/>
              </w:rPr>
              <w:t> </w:t>
            </w:r>
          </w:p>
          <w:p w:rsidR="00B57C15" w:rsidRDefault="00C52A20">
            <w:pPr>
              <w:widowControl/>
              <w:spacing w:after="0" w:line="240" w:lineRule="auto"/>
            </w:pPr>
            <w:r>
              <w:rPr>
                <w:rFonts w:ascii="Times New Roman" w:eastAsia="Times New Roman" w:hAnsi="Times New Roman" w:cs="Times New Roman"/>
                <w:b/>
                <w:sz w:val="24"/>
                <w:highlight w:val="white"/>
              </w:rPr>
              <w:t xml:space="preserve">Lesson: </w:t>
            </w:r>
            <w:r>
              <w:rPr>
                <w:rFonts w:ascii="Times New Roman" w:eastAsia="Times New Roman" w:hAnsi="Times New Roman" w:cs="Times New Roman"/>
                <w:sz w:val="24"/>
                <w:highlight w:val="white"/>
              </w:rPr>
              <w:t>Read Part Two of the scenario.  Explain to the students that they will be researching plants given and should choose trellising and root crops that will grow best in the winter.  Hold a discussion about why herb crops will not be successful in the winter.  Students will take notes in their Colonial Journals.  </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b/>
                <w:sz w:val="24"/>
                <w:highlight w:val="white"/>
              </w:rPr>
              <w:t>Closure:  </w:t>
            </w:r>
            <w:r>
              <w:rPr>
                <w:rFonts w:ascii="Times New Roman" w:eastAsia="Times New Roman" w:hAnsi="Times New Roman" w:cs="Times New Roman"/>
                <w:sz w:val="24"/>
                <w:highlight w:val="white"/>
              </w:rPr>
              <w:t xml:space="preserve">Have the students take part in a Think Pair Share to discuss their research. </w:t>
            </w:r>
          </w:p>
          <w:p w:rsidR="00B57C15" w:rsidRDefault="00B57C15">
            <w:pPr>
              <w:widowControl/>
              <w:spacing w:after="240" w:line="240" w:lineRule="auto"/>
            </w:pPr>
          </w:p>
        </w:tc>
      </w:tr>
      <w:tr w:rsidR="00B57C15">
        <w:trPr>
          <w:trHeight w:val="960"/>
        </w:trPr>
        <w:tc>
          <w:tcPr>
            <w:tcW w:w="3706"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B57C15" w:rsidRDefault="00C52A20">
            <w:pPr>
              <w:widowControl/>
              <w:spacing w:after="0" w:line="240" w:lineRule="auto"/>
            </w:pPr>
            <w:r>
              <w:rPr>
                <w:rFonts w:ascii="Times New Roman" w:eastAsia="Times New Roman" w:hAnsi="Times New Roman" w:cs="Times New Roman"/>
                <w:b/>
                <w:sz w:val="24"/>
                <w:highlight w:val="white"/>
              </w:rPr>
              <w:t>Assessment (What will be the evidence of student learning?)</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57C15" w:rsidRDefault="00C52A20">
            <w:pPr>
              <w:widowControl/>
              <w:spacing w:after="0" w:line="240" w:lineRule="auto"/>
            </w:pPr>
            <w:r>
              <w:rPr>
                <w:rFonts w:ascii="Times New Roman" w:eastAsia="Times New Roman" w:hAnsi="Times New Roman" w:cs="Times New Roman"/>
                <w:sz w:val="24"/>
              </w:rPr>
              <w:t xml:space="preserve">The students will write a letter to Aunt Bertha about which crops that they chose and why using relevant facts and specific details. </w:t>
            </w:r>
          </w:p>
        </w:tc>
      </w:tr>
    </w:tbl>
    <w:p w:rsidR="00B57C15" w:rsidRDefault="00B57C15"/>
    <w:p w:rsidR="00B57C15" w:rsidRDefault="00B57C15"/>
    <w:p w:rsidR="00B57C15" w:rsidRDefault="00B57C15"/>
    <w:p w:rsidR="00B57C15" w:rsidRDefault="00C52A20">
      <w:pPr>
        <w:widowControl/>
        <w:spacing w:line="240" w:lineRule="auto"/>
        <w:jc w:val="center"/>
      </w:pPr>
      <w:r>
        <w:rPr>
          <w:rFonts w:ascii="Times New Roman" w:eastAsia="Times New Roman" w:hAnsi="Times New Roman" w:cs="Times New Roman"/>
        </w:rPr>
        <w:t>Letter to Aunt Bertha</w:t>
      </w:r>
    </w:p>
    <w:p w:rsidR="00B57C15" w:rsidRDefault="00C52A20">
      <w:pPr>
        <w:widowControl/>
        <w:spacing w:line="240" w:lineRule="auto"/>
      </w:pPr>
      <w:r>
        <w:rPr>
          <w:rFonts w:ascii="Times New Roman" w:eastAsia="Times New Roman" w:hAnsi="Times New Roman" w:cs="Times New Roman"/>
        </w:rPr>
        <w:t xml:space="preserve"> </w:t>
      </w:r>
    </w:p>
    <w:p w:rsidR="00B57C15" w:rsidRDefault="00C52A20">
      <w:pPr>
        <w:widowControl/>
        <w:spacing w:line="240" w:lineRule="auto"/>
      </w:pPr>
      <w:r>
        <w:rPr>
          <w:rFonts w:ascii="Times New Roman" w:eastAsia="Times New Roman" w:hAnsi="Times New Roman" w:cs="Times New Roman"/>
        </w:rPr>
        <w:t>Teacher Name:</w:t>
      </w:r>
    </w:p>
    <w:p w:rsidR="00B57C15" w:rsidRDefault="00C52A20">
      <w:pPr>
        <w:widowControl/>
        <w:spacing w:line="240" w:lineRule="auto"/>
      </w:pPr>
      <w:r>
        <w:rPr>
          <w:rFonts w:ascii="Times New Roman" w:eastAsia="Times New Roman" w:hAnsi="Times New Roman" w:cs="Times New Roman"/>
        </w:rPr>
        <w:t xml:space="preserve"> </w:t>
      </w:r>
    </w:p>
    <w:p w:rsidR="00B57C15" w:rsidRDefault="00C52A20">
      <w:pPr>
        <w:widowControl/>
        <w:spacing w:line="240" w:lineRule="auto"/>
      </w:pPr>
      <w:r>
        <w:rPr>
          <w:rFonts w:ascii="Times New Roman" w:eastAsia="Times New Roman" w:hAnsi="Times New Roman" w:cs="Times New Roman"/>
        </w:rPr>
        <w:t>Student Name:</w:t>
      </w:r>
    </w:p>
    <w:p w:rsidR="00B57C15" w:rsidRDefault="00C52A20">
      <w:pPr>
        <w:widowControl/>
        <w:spacing w:line="240" w:lineRule="auto"/>
      </w:pPr>
      <w:r>
        <w:t xml:space="preserve"> </w:t>
      </w:r>
    </w:p>
    <w:tbl>
      <w:tblPr>
        <w:tblStyle w:val="a1"/>
        <w:tblW w:w="9045" w:type="dxa"/>
        <w:tblBorders>
          <w:top w:val="nil"/>
          <w:left w:val="nil"/>
          <w:bottom w:val="nil"/>
          <w:right w:val="nil"/>
          <w:insideH w:val="nil"/>
          <w:insideV w:val="nil"/>
        </w:tblBorders>
        <w:tblLayout w:type="fixed"/>
        <w:tblLook w:val="0600" w:firstRow="0" w:lastRow="0" w:firstColumn="0" w:lastColumn="0" w:noHBand="1" w:noVBand="1"/>
      </w:tblPr>
      <w:tblGrid>
        <w:gridCol w:w="1590"/>
        <w:gridCol w:w="1590"/>
        <w:gridCol w:w="1560"/>
        <w:gridCol w:w="1560"/>
        <w:gridCol w:w="1560"/>
        <w:gridCol w:w="1185"/>
      </w:tblGrid>
      <w:tr w:rsidR="00B57C15">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jc w:val="center"/>
            </w:pPr>
            <w:r>
              <w:rPr>
                <w:rFonts w:ascii="Times New Roman" w:eastAsia="Times New Roman" w:hAnsi="Times New Roman" w:cs="Times New Roman"/>
                <w:highlight w:val="white"/>
              </w:rPr>
              <w:t>Category</w:t>
            </w:r>
          </w:p>
        </w:tc>
        <w:tc>
          <w:tcPr>
            <w:tcW w:w="15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jc w:val="center"/>
            </w:pPr>
            <w:r>
              <w:rPr>
                <w:rFonts w:ascii="Times New Roman" w:eastAsia="Times New Roman" w:hAnsi="Times New Roman" w:cs="Times New Roman"/>
                <w:highlight w:val="white"/>
              </w:rPr>
              <w:t>4 - Above Standards</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jc w:val="center"/>
            </w:pPr>
            <w:r>
              <w:rPr>
                <w:rFonts w:ascii="Times New Roman" w:eastAsia="Times New Roman" w:hAnsi="Times New Roman" w:cs="Times New Roman"/>
                <w:highlight w:val="white"/>
              </w:rPr>
              <w:t>3 - Meets Standards</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jc w:val="center"/>
            </w:pPr>
            <w:r>
              <w:rPr>
                <w:rFonts w:ascii="Times New Roman" w:eastAsia="Times New Roman" w:hAnsi="Times New Roman" w:cs="Times New Roman"/>
                <w:highlight w:val="white"/>
              </w:rPr>
              <w:t>2- Approaching Standards</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jc w:val="center"/>
            </w:pPr>
            <w:r>
              <w:rPr>
                <w:rFonts w:ascii="Times New Roman" w:eastAsia="Times New Roman" w:hAnsi="Times New Roman" w:cs="Times New Roman"/>
                <w:highlight w:val="white"/>
              </w:rPr>
              <w:t>1 - Below Standards</w:t>
            </w:r>
          </w:p>
        </w:tc>
        <w:tc>
          <w:tcPr>
            <w:tcW w:w="11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jc w:val="center"/>
            </w:pPr>
            <w:r>
              <w:rPr>
                <w:rFonts w:ascii="Times New Roman" w:eastAsia="Times New Roman" w:hAnsi="Times New Roman" w:cs="Times New Roman"/>
                <w:highlight w:val="white"/>
              </w:rPr>
              <w:t xml:space="preserve"> Score</w:t>
            </w:r>
          </w:p>
        </w:tc>
      </w:tr>
      <w:tr w:rsidR="00B57C15">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Attention Grabber</w:t>
            </w:r>
          </w:p>
        </w:tc>
        <w:tc>
          <w:tcPr>
            <w:tcW w:w="1590"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 xml:space="preserve">The introductory paragraph has a strong hook or attention grabber that is appropriate for the audience. This could be a strong </w:t>
            </w:r>
            <w:r>
              <w:rPr>
                <w:rFonts w:ascii="Times New Roman" w:eastAsia="Times New Roman" w:hAnsi="Times New Roman" w:cs="Times New Roman"/>
                <w:highlight w:val="white"/>
              </w:rPr>
              <w:lastRenderedPageBreak/>
              <w:t>statement, a relevant quotation, statistic, or question addressed to the reader.</w:t>
            </w:r>
          </w:p>
        </w:tc>
        <w:tc>
          <w:tcPr>
            <w:tcW w:w="1560"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lastRenderedPageBreak/>
              <w:t>The introductory paragraph has a hook or attention grabber, but it is weak, rambling or inappropriate for the audience.</w:t>
            </w:r>
          </w:p>
        </w:tc>
        <w:tc>
          <w:tcPr>
            <w:tcW w:w="1560"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The author has an interesting introductory paragraph but the connection to the topic is not clear.</w:t>
            </w:r>
          </w:p>
        </w:tc>
        <w:tc>
          <w:tcPr>
            <w:tcW w:w="1560"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The introductory paragraph is not interesting AND is not relevant to the topic.</w:t>
            </w:r>
          </w:p>
        </w:tc>
        <w:tc>
          <w:tcPr>
            <w:tcW w:w="1185"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highlight w:val="white"/>
              </w:rPr>
              <w:t xml:space="preserve"> </w:t>
            </w:r>
          </w:p>
        </w:tc>
      </w:tr>
      <w:tr w:rsidR="00B57C15">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lastRenderedPageBreak/>
              <w:t>Support for Position</w:t>
            </w:r>
          </w:p>
        </w:tc>
        <w:tc>
          <w:tcPr>
            <w:tcW w:w="1590"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Includes 3 or more pieces of evidence (facts, statistics, examples, real-life experiences) that support the position statement. The writer anticipates the reader\'s concerns, biases or arguments and has provided at least 1 counter-argument.</w:t>
            </w:r>
          </w:p>
        </w:tc>
        <w:tc>
          <w:tcPr>
            <w:tcW w:w="1560"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Includes 3 or more pieces of evidence (facts, statistics, examples, real-life experiences) that support the position statement.</w:t>
            </w:r>
          </w:p>
        </w:tc>
        <w:tc>
          <w:tcPr>
            <w:tcW w:w="1560"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Includes 2 pieces of evidence (facts, statistics, examples, real-life experiences) that support the position statement.</w:t>
            </w:r>
          </w:p>
        </w:tc>
        <w:tc>
          <w:tcPr>
            <w:tcW w:w="1560"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Includes 1 or fewer pieces of evidence (facts, statistics, examples, real-life experiences).</w:t>
            </w:r>
          </w:p>
        </w:tc>
        <w:tc>
          <w:tcPr>
            <w:tcW w:w="1185"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highlight w:val="white"/>
              </w:rPr>
              <w:t xml:space="preserve"> </w:t>
            </w:r>
          </w:p>
        </w:tc>
      </w:tr>
      <w:tr w:rsidR="00B57C15">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Evidence and Examples</w:t>
            </w:r>
          </w:p>
        </w:tc>
        <w:tc>
          <w:tcPr>
            <w:tcW w:w="1590"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All of the evidence and examples are specific, relevant and explanations are given that show how each piece of evidence supports the author\'s position.</w:t>
            </w:r>
          </w:p>
        </w:tc>
        <w:tc>
          <w:tcPr>
            <w:tcW w:w="1560"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Most of the evidence and examples are specific, relevant and explanations are given that show how each piece of evidence supports the author’s position.</w:t>
            </w:r>
          </w:p>
        </w:tc>
        <w:tc>
          <w:tcPr>
            <w:tcW w:w="1560"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At least one of the pieces of evidence and examples is relevant and has an explanation that shows how that piece of evidence supports the author\'s position.</w:t>
            </w:r>
          </w:p>
        </w:tc>
        <w:tc>
          <w:tcPr>
            <w:tcW w:w="1560"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Evidence and examples are NOT relevant AND/OR are not explained.</w:t>
            </w:r>
          </w:p>
        </w:tc>
        <w:tc>
          <w:tcPr>
            <w:tcW w:w="1185"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highlight w:val="white"/>
              </w:rPr>
              <w:t xml:space="preserve"> </w:t>
            </w:r>
          </w:p>
        </w:tc>
      </w:tr>
      <w:tr w:rsidR="00B57C15">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Accuracy</w:t>
            </w:r>
          </w:p>
        </w:tc>
        <w:tc>
          <w:tcPr>
            <w:tcW w:w="1590"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All supportive facts and statistics are reported accurately.</w:t>
            </w:r>
          </w:p>
        </w:tc>
        <w:tc>
          <w:tcPr>
            <w:tcW w:w="1560"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Almost all supportive facts and statistics are reported accurately.</w:t>
            </w:r>
          </w:p>
        </w:tc>
        <w:tc>
          <w:tcPr>
            <w:tcW w:w="1560" w:type="dxa"/>
            <w:tcBorders>
              <w:bottom w:val="single" w:sz="8" w:space="0" w:color="000000"/>
              <w:right w:val="single" w:sz="8" w:space="0" w:color="000000"/>
            </w:tcBorders>
            <w:tcMar>
              <w:top w:w="40" w:type="dxa"/>
              <w:left w:w="40" w:type="dxa"/>
              <w:bottom w:w="40" w:type="dxa"/>
              <w:right w:w="40" w:type="dxa"/>
            </w:tcMar>
          </w:tcPr>
          <w:p w:rsidR="00B57C15" w:rsidRDefault="00C52A20">
            <w:pPr>
              <w:widowControl/>
              <w:spacing w:line="240" w:lineRule="auto"/>
              <w:ind w:left="100"/>
            </w:pPr>
            <w:r>
              <w:rPr>
                <w:rFonts w:ascii="Times New Roman" w:eastAsia="Times New Roman" w:hAnsi="Times New Roman" w:cs="Times New Roman"/>
                <w:highlight w:val="white"/>
              </w:rPr>
              <w:t>Most supportive facts and statistics are reported accurately.</w:t>
            </w:r>
          </w:p>
        </w:tc>
        <w:tc>
          <w:tcPr>
            <w:tcW w:w="1560"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Most supportive facts and statistics were inaccurately reported.</w:t>
            </w:r>
          </w:p>
        </w:tc>
        <w:tc>
          <w:tcPr>
            <w:tcW w:w="1185"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highlight w:val="white"/>
              </w:rPr>
              <w:t xml:space="preserve"> </w:t>
            </w:r>
          </w:p>
        </w:tc>
      </w:tr>
      <w:tr w:rsidR="00B57C15">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lastRenderedPageBreak/>
              <w:t>Closing Paragraph</w:t>
            </w:r>
          </w:p>
        </w:tc>
        <w:tc>
          <w:tcPr>
            <w:tcW w:w="1590"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The conclusion is strong and leaves the reader solidly understanding the writer\'s position. Effective restatement of the position statement begins the closing paragraph.</w:t>
            </w:r>
          </w:p>
        </w:tc>
        <w:tc>
          <w:tcPr>
            <w:tcW w:w="1560"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The conclusion is recognizable. The author\'s position is restated within the first two sentences of the closing paragraph.</w:t>
            </w:r>
          </w:p>
        </w:tc>
        <w:tc>
          <w:tcPr>
            <w:tcW w:w="1560"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The author\'s position is restated within the closing paragraph, but not near the beginning.</w:t>
            </w:r>
          </w:p>
        </w:tc>
        <w:tc>
          <w:tcPr>
            <w:tcW w:w="1560"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There is no conclusion - the paper just ends.</w:t>
            </w:r>
          </w:p>
        </w:tc>
        <w:tc>
          <w:tcPr>
            <w:tcW w:w="1185"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highlight w:val="white"/>
              </w:rPr>
              <w:t xml:space="preserve"> </w:t>
            </w:r>
          </w:p>
        </w:tc>
      </w:tr>
      <w:tr w:rsidR="00B57C15">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Capitalization and Punctuation</w:t>
            </w:r>
          </w:p>
        </w:tc>
        <w:tc>
          <w:tcPr>
            <w:tcW w:w="1590" w:type="dxa"/>
            <w:tcBorders>
              <w:bottom w:val="single" w:sz="8" w:space="0" w:color="000000"/>
              <w:right w:val="single" w:sz="8" w:space="0" w:color="000000"/>
            </w:tcBorders>
            <w:tcMar>
              <w:top w:w="40" w:type="dxa"/>
              <w:left w:w="40" w:type="dxa"/>
              <w:bottom w:w="40" w:type="dxa"/>
              <w:right w:w="40" w:type="dxa"/>
            </w:tcMar>
          </w:tcPr>
          <w:p w:rsidR="00B57C15" w:rsidRDefault="00C52A20">
            <w:pPr>
              <w:widowControl/>
              <w:spacing w:line="240" w:lineRule="auto"/>
              <w:ind w:left="100"/>
            </w:pPr>
            <w:r>
              <w:rPr>
                <w:rFonts w:ascii="Times New Roman" w:eastAsia="Times New Roman" w:hAnsi="Times New Roman" w:cs="Times New Roman"/>
                <w:highlight w:val="white"/>
              </w:rPr>
              <w:t>Author makes no errors in capitalization or punctuation, so the essay is exceptionally easy to read.</w:t>
            </w:r>
          </w:p>
        </w:tc>
        <w:tc>
          <w:tcPr>
            <w:tcW w:w="1560"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Author makes 1-2 errors in capitalization or punctuation, but the essay is still easy to read</w:t>
            </w:r>
          </w:p>
        </w:tc>
        <w:tc>
          <w:tcPr>
            <w:tcW w:w="1560"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Author makes a few errors in capitalization and/or punctuation that catch the reader\'s attention and interrupt the flow.</w:t>
            </w:r>
          </w:p>
        </w:tc>
        <w:tc>
          <w:tcPr>
            <w:tcW w:w="1560"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rFonts w:ascii="Times New Roman" w:eastAsia="Times New Roman" w:hAnsi="Times New Roman" w:cs="Times New Roman"/>
                <w:highlight w:val="white"/>
              </w:rPr>
              <w:t>Author makes several errors in capitalization and/or punctuation that catch the reader\'s attention and interrupt the flow.</w:t>
            </w:r>
          </w:p>
        </w:tc>
        <w:tc>
          <w:tcPr>
            <w:tcW w:w="1185" w:type="dxa"/>
            <w:tcBorders>
              <w:bottom w:val="single" w:sz="8" w:space="0" w:color="000000"/>
              <w:right w:val="single" w:sz="8" w:space="0" w:color="000000"/>
            </w:tcBorders>
            <w:tcMar>
              <w:top w:w="100" w:type="dxa"/>
              <w:left w:w="100" w:type="dxa"/>
              <w:bottom w:w="100" w:type="dxa"/>
              <w:right w:w="100" w:type="dxa"/>
            </w:tcMar>
          </w:tcPr>
          <w:p w:rsidR="00B57C15" w:rsidRDefault="00C52A20">
            <w:pPr>
              <w:widowControl/>
              <w:spacing w:line="240" w:lineRule="auto"/>
              <w:ind w:left="100"/>
            </w:pPr>
            <w:r>
              <w:rPr>
                <w:highlight w:val="white"/>
              </w:rPr>
              <w:t xml:space="preserve"> </w:t>
            </w:r>
          </w:p>
        </w:tc>
      </w:tr>
    </w:tbl>
    <w:p w:rsidR="00B57C15" w:rsidRDefault="00C52A20">
      <w:pPr>
        <w:widowControl/>
        <w:spacing w:line="240" w:lineRule="auto"/>
      </w:pPr>
      <w:r>
        <w:rPr>
          <w:rFonts w:ascii="Times New Roman" w:eastAsia="Times New Roman" w:hAnsi="Times New Roman" w:cs="Times New Roman"/>
          <w:sz w:val="20"/>
        </w:rPr>
        <w:t xml:space="preserve"> </w:t>
      </w:r>
    </w:p>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Pr>
        <w:widowControl/>
        <w:spacing w:after="0" w:line="240" w:lineRule="auto"/>
      </w:pPr>
    </w:p>
    <w:tbl>
      <w:tblPr>
        <w:tblStyle w:val="a2"/>
        <w:tblW w:w="10816" w:type="dxa"/>
        <w:tblLayout w:type="fixed"/>
        <w:tblLook w:val="0400" w:firstRow="0" w:lastRow="0" w:firstColumn="0" w:lastColumn="0" w:noHBand="0" w:noVBand="1"/>
      </w:tblPr>
      <w:tblGrid>
        <w:gridCol w:w="3657"/>
        <w:gridCol w:w="7159"/>
      </w:tblGrid>
      <w:tr w:rsidR="00B57C15">
        <w:trPr>
          <w:trHeight w:val="600"/>
        </w:trPr>
        <w:tc>
          <w:tcPr>
            <w:tcW w:w="3657"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B57C15" w:rsidRDefault="00C52A20">
            <w:pPr>
              <w:widowControl/>
              <w:spacing w:after="0" w:line="240" w:lineRule="auto"/>
            </w:pPr>
            <w:r>
              <w:rPr>
                <w:rFonts w:ascii="Times New Roman" w:eastAsia="Times New Roman" w:hAnsi="Times New Roman" w:cs="Times New Roman"/>
                <w:b/>
                <w:sz w:val="24"/>
                <w:highlight w:val="white"/>
              </w:rPr>
              <w:t>Title</w:t>
            </w:r>
          </w:p>
        </w:tc>
        <w:tc>
          <w:tcPr>
            <w:tcW w:w="715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57C15" w:rsidRDefault="00C52A20">
            <w:pPr>
              <w:widowControl/>
              <w:spacing w:after="0" w:line="240" w:lineRule="auto"/>
            </w:pPr>
            <w:r>
              <w:rPr>
                <w:rFonts w:ascii="Times New Roman" w:eastAsia="Times New Roman" w:hAnsi="Times New Roman" w:cs="Times New Roman"/>
                <w:sz w:val="24"/>
                <w:highlight w:val="white"/>
              </w:rPr>
              <w:t xml:space="preserve">Lesson Two: Jack and the Beanstalk </w:t>
            </w:r>
          </w:p>
        </w:tc>
      </w:tr>
      <w:tr w:rsidR="00B57C15">
        <w:trPr>
          <w:trHeight w:val="1000"/>
        </w:trPr>
        <w:tc>
          <w:tcPr>
            <w:tcW w:w="3657"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B57C15" w:rsidRDefault="00C52A20">
            <w:pPr>
              <w:widowControl/>
              <w:spacing w:after="0" w:line="240" w:lineRule="auto"/>
            </w:pPr>
            <w:r>
              <w:rPr>
                <w:rFonts w:ascii="Times New Roman" w:eastAsia="Times New Roman" w:hAnsi="Times New Roman" w:cs="Times New Roman"/>
                <w:b/>
                <w:sz w:val="24"/>
                <w:highlight w:val="white"/>
              </w:rPr>
              <w:t>Overview</w:t>
            </w:r>
          </w:p>
        </w:tc>
        <w:tc>
          <w:tcPr>
            <w:tcW w:w="715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57C15" w:rsidRDefault="00C52A20">
            <w:pPr>
              <w:widowControl/>
              <w:spacing w:after="0" w:line="240" w:lineRule="auto"/>
            </w:pPr>
            <w:r>
              <w:rPr>
                <w:rFonts w:ascii="Times New Roman" w:eastAsia="Times New Roman" w:hAnsi="Times New Roman" w:cs="Times New Roman"/>
                <w:sz w:val="24"/>
                <w:highlight w:val="white"/>
              </w:rPr>
              <w:t>The students will use pre-reading strategies to comprehend Jack and the Beanstalk and explain the characteristics that make this story a fairy tale.</w:t>
            </w:r>
          </w:p>
        </w:tc>
      </w:tr>
      <w:tr w:rsidR="00B57C15">
        <w:trPr>
          <w:trHeight w:val="3240"/>
        </w:trPr>
        <w:tc>
          <w:tcPr>
            <w:tcW w:w="3657"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B57C15" w:rsidRDefault="00C52A20">
            <w:pPr>
              <w:widowControl/>
              <w:spacing w:after="0" w:line="240" w:lineRule="auto"/>
            </w:pPr>
            <w:r>
              <w:rPr>
                <w:rFonts w:ascii="Times New Roman" w:eastAsia="Times New Roman" w:hAnsi="Times New Roman" w:cs="Times New Roman"/>
                <w:b/>
                <w:sz w:val="24"/>
                <w:highlight w:val="white"/>
              </w:rPr>
              <w:t>Standards</w:t>
            </w:r>
          </w:p>
          <w:p w:rsidR="00B57C15" w:rsidRDefault="00B57C15">
            <w:pPr>
              <w:widowControl/>
              <w:spacing w:after="0" w:line="240" w:lineRule="auto"/>
            </w:pPr>
          </w:p>
        </w:tc>
        <w:tc>
          <w:tcPr>
            <w:tcW w:w="715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57C15" w:rsidRDefault="00C52A20">
            <w:pPr>
              <w:widowControl/>
              <w:spacing w:line="240" w:lineRule="auto"/>
            </w:pPr>
            <w:r>
              <w:rPr>
                <w:rFonts w:ascii="Times New Roman" w:eastAsia="Times New Roman" w:hAnsi="Times New Roman" w:cs="Times New Roman"/>
                <w:highlight w:val="white"/>
              </w:rPr>
              <w:t>ELA.4.R.C1.2  determine a theme of a story, drama or poem from details in the literary text; summarize the text.</w:t>
            </w:r>
          </w:p>
          <w:p w:rsidR="00B57C15" w:rsidRDefault="00C52A20">
            <w:pPr>
              <w:widowControl/>
              <w:spacing w:line="240" w:lineRule="auto"/>
            </w:pPr>
            <w:r>
              <w:rPr>
                <w:rFonts w:ascii="Times New Roman" w:eastAsia="Times New Roman" w:hAnsi="Times New Roman" w:cs="Times New Roman"/>
                <w:highlight w:val="white"/>
              </w:rPr>
              <w:t>ELA.4.R.C2.2 Explain major differences between poems, drama,and prose, and refer to the structural elements of poems (e.g., verse, rhythm, meter) and drama (e.g., casts of characters, settings, descriptions, dialogue, stage directions) when writing or speaking about a literary text.</w:t>
            </w:r>
          </w:p>
        </w:tc>
      </w:tr>
      <w:tr w:rsidR="00B57C15">
        <w:trPr>
          <w:trHeight w:val="720"/>
        </w:trPr>
        <w:tc>
          <w:tcPr>
            <w:tcW w:w="3657"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B57C15" w:rsidRDefault="00C52A20">
            <w:pPr>
              <w:widowControl/>
              <w:spacing w:after="0" w:line="240" w:lineRule="auto"/>
            </w:pPr>
            <w:r>
              <w:rPr>
                <w:rFonts w:ascii="Times New Roman" w:eastAsia="Times New Roman" w:hAnsi="Times New Roman" w:cs="Times New Roman"/>
                <w:b/>
                <w:sz w:val="24"/>
                <w:highlight w:val="white"/>
              </w:rPr>
              <w:t>Materials/Advance Preparation Needed</w:t>
            </w:r>
          </w:p>
        </w:tc>
        <w:tc>
          <w:tcPr>
            <w:tcW w:w="715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57C15" w:rsidRDefault="00C52A20">
            <w:pPr>
              <w:widowControl/>
              <w:spacing w:after="0" w:line="240" w:lineRule="auto"/>
            </w:pPr>
            <w:r>
              <w:rPr>
                <w:rFonts w:ascii="Times New Roman" w:eastAsia="Times New Roman" w:hAnsi="Times New Roman" w:cs="Times New Roman"/>
                <w:b/>
                <w:sz w:val="24"/>
                <w:highlight w:val="white"/>
              </w:rPr>
              <w:t>Materials:</w:t>
            </w:r>
          </w:p>
          <w:p w:rsidR="00B57C15" w:rsidRDefault="00C52A20">
            <w:pPr>
              <w:widowControl/>
              <w:numPr>
                <w:ilvl w:val="0"/>
                <w:numId w:val="4"/>
              </w:numPr>
              <w:spacing w:after="0" w:line="240" w:lineRule="auto"/>
              <w:ind w:hanging="359"/>
            </w:pPr>
            <w:r>
              <w:rPr>
                <w:rFonts w:ascii="Times New Roman" w:eastAsia="Times New Roman" w:hAnsi="Times New Roman" w:cs="Times New Roman"/>
                <w:sz w:val="24"/>
                <w:highlight w:val="white"/>
              </w:rPr>
              <w:t xml:space="preserve">Jack and the Beanstalk </w:t>
            </w:r>
          </w:p>
          <w:p w:rsidR="00B57C15" w:rsidRDefault="00C52A20">
            <w:pPr>
              <w:widowControl/>
              <w:spacing w:after="0" w:line="240" w:lineRule="auto"/>
            </w:pPr>
            <w:r>
              <w:rPr>
                <w:rFonts w:ascii="Times New Roman" w:eastAsia="Times New Roman" w:hAnsi="Times New Roman" w:cs="Times New Roman"/>
                <w:b/>
                <w:sz w:val="24"/>
                <w:highlight w:val="white"/>
              </w:rPr>
              <w:t>Advanced Preparation:</w:t>
            </w:r>
          </w:p>
          <w:p w:rsidR="00B57C15" w:rsidRDefault="00C52A20">
            <w:pPr>
              <w:widowControl/>
              <w:numPr>
                <w:ilvl w:val="0"/>
                <w:numId w:val="3"/>
              </w:numPr>
              <w:spacing w:after="0" w:line="240" w:lineRule="auto"/>
              <w:ind w:hanging="359"/>
              <w:jc w:val="both"/>
            </w:pPr>
            <w:r>
              <w:rPr>
                <w:rFonts w:ascii="Times New Roman" w:eastAsia="Times New Roman" w:hAnsi="Times New Roman" w:cs="Times New Roman"/>
                <w:sz w:val="24"/>
                <w:highlight w:val="white"/>
              </w:rPr>
              <w:t>Establish read aloud rules and climate for classroom</w:t>
            </w:r>
          </w:p>
        </w:tc>
      </w:tr>
      <w:tr w:rsidR="00B57C15">
        <w:trPr>
          <w:trHeight w:val="2220"/>
        </w:trPr>
        <w:tc>
          <w:tcPr>
            <w:tcW w:w="3657"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B57C15" w:rsidRDefault="00C52A20">
            <w:pPr>
              <w:widowControl/>
              <w:spacing w:after="0" w:line="240" w:lineRule="auto"/>
            </w:pPr>
            <w:r>
              <w:rPr>
                <w:rFonts w:ascii="Times New Roman" w:eastAsia="Times New Roman" w:hAnsi="Times New Roman" w:cs="Times New Roman"/>
                <w:b/>
                <w:sz w:val="24"/>
                <w:highlight w:val="white"/>
              </w:rPr>
              <w:t>Procedures/Steps:</w:t>
            </w:r>
          </w:p>
          <w:p w:rsidR="00B57C15" w:rsidRDefault="00C52A20">
            <w:pPr>
              <w:widowControl/>
              <w:spacing w:after="0" w:line="240" w:lineRule="auto"/>
            </w:pPr>
            <w:r>
              <w:rPr>
                <w:rFonts w:ascii="Times New Roman" w:eastAsia="Times New Roman" w:hAnsi="Times New Roman" w:cs="Times New Roman"/>
                <w:b/>
                <w:sz w:val="24"/>
                <w:highlight w:val="white"/>
              </w:rPr>
              <w:t>(Emphasis on students making inquiry, e.g., posing questions/problems and working towards answers and solutions)    </w:t>
            </w:r>
          </w:p>
        </w:tc>
        <w:tc>
          <w:tcPr>
            <w:tcW w:w="715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57C15" w:rsidRDefault="00C52A20">
            <w:pPr>
              <w:widowControl/>
              <w:spacing w:after="0" w:line="240" w:lineRule="auto"/>
            </w:pPr>
            <w:r>
              <w:rPr>
                <w:rFonts w:ascii="Times New Roman" w:eastAsia="Times New Roman" w:hAnsi="Times New Roman" w:cs="Times New Roman"/>
                <w:b/>
                <w:sz w:val="24"/>
                <w:highlight w:val="white"/>
              </w:rPr>
              <w:t xml:space="preserve">Introduction: </w:t>
            </w:r>
            <w:r>
              <w:rPr>
                <w:rFonts w:ascii="Times New Roman" w:eastAsia="Times New Roman" w:hAnsi="Times New Roman" w:cs="Times New Roman"/>
                <w:sz w:val="24"/>
                <w:highlight w:val="white"/>
              </w:rPr>
              <w:t xml:space="preserve">The teacher should introduce the story “Jack and the Beanstalk” to the students and have them make predictions.  Explain that this story is a fairy tale and ask students to explain the elements of fairy tales. </w:t>
            </w:r>
          </w:p>
          <w:p w:rsidR="00B57C15" w:rsidRDefault="00C52A20">
            <w:pPr>
              <w:widowControl/>
              <w:spacing w:after="0" w:line="240" w:lineRule="auto"/>
            </w:pPr>
            <w:r>
              <w:rPr>
                <w:rFonts w:ascii="Times New Roman" w:eastAsia="Times New Roman" w:hAnsi="Times New Roman" w:cs="Times New Roman"/>
                <w:b/>
                <w:sz w:val="24"/>
                <w:highlight w:val="white"/>
              </w:rPr>
              <w:t xml:space="preserve">Lesson: </w:t>
            </w:r>
            <w:r>
              <w:rPr>
                <w:rFonts w:ascii="Times New Roman" w:eastAsia="Times New Roman" w:hAnsi="Times New Roman" w:cs="Times New Roman"/>
                <w:sz w:val="24"/>
                <w:highlight w:val="white"/>
              </w:rPr>
              <w:t>Have an interactive read aloud of the story asking comprehension questions as you read.  </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b/>
                <w:sz w:val="24"/>
                <w:highlight w:val="white"/>
              </w:rPr>
              <w:t xml:space="preserve">Closure: </w:t>
            </w:r>
            <w:r>
              <w:rPr>
                <w:rFonts w:ascii="Times New Roman" w:eastAsia="Times New Roman" w:hAnsi="Times New Roman" w:cs="Times New Roman"/>
                <w:sz w:val="24"/>
                <w:highlight w:val="white"/>
              </w:rPr>
              <w:t>Have students make predictions of how we could grow our own bean stalks.  What materials would we need?  Do you think that beans are trellising, herb, or root plant and why?</w:t>
            </w:r>
          </w:p>
        </w:tc>
      </w:tr>
      <w:tr w:rsidR="00B57C15">
        <w:trPr>
          <w:trHeight w:val="1440"/>
        </w:trPr>
        <w:tc>
          <w:tcPr>
            <w:tcW w:w="3657"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B57C15" w:rsidRDefault="00C52A20">
            <w:pPr>
              <w:widowControl/>
              <w:spacing w:after="0" w:line="240" w:lineRule="auto"/>
            </w:pPr>
            <w:r>
              <w:rPr>
                <w:rFonts w:ascii="Times New Roman" w:eastAsia="Times New Roman" w:hAnsi="Times New Roman" w:cs="Times New Roman"/>
                <w:b/>
                <w:sz w:val="24"/>
                <w:highlight w:val="white"/>
              </w:rPr>
              <w:t>Assessment (What will be the evidence of student learning?)</w:t>
            </w:r>
          </w:p>
        </w:tc>
        <w:tc>
          <w:tcPr>
            <w:tcW w:w="715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57C15" w:rsidRDefault="00C52A20">
            <w:pPr>
              <w:widowControl/>
              <w:spacing w:after="0" w:line="240" w:lineRule="auto"/>
            </w:pPr>
            <w:r>
              <w:rPr>
                <w:rFonts w:ascii="Times New Roman" w:eastAsia="Times New Roman" w:hAnsi="Times New Roman" w:cs="Times New Roman"/>
                <w:sz w:val="24"/>
                <w:highlight w:val="white"/>
              </w:rPr>
              <w:t xml:space="preserve">The students will answer comprehension questions about the story “Jack and the Beanstalk” as well as fairy tales and the elements that make “Jack and the Beanstalk” a fairytale. </w:t>
            </w:r>
          </w:p>
        </w:tc>
      </w:tr>
    </w:tbl>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Pr>
        <w:widowControl/>
        <w:spacing w:after="0" w:line="240" w:lineRule="auto"/>
      </w:pPr>
    </w:p>
    <w:tbl>
      <w:tblPr>
        <w:tblStyle w:val="a4"/>
        <w:tblW w:w="11010" w:type="dxa"/>
        <w:tblInd w:w="-104" w:type="dxa"/>
        <w:tblLayout w:type="fixed"/>
        <w:tblLook w:val="0400" w:firstRow="0" w:lastRow="0" w:firstColumn="0" w:lastColumn="0" w:noHBand="0" w:noVBand="1"/>
      </w:tblPr>
      <w:tblGrid>
        <w:gridCol w:w="3761"/>
        <w:gridCol w:w="7249"/>
      </w:tblGrid>
      <w:tr w:rsidR="00B57C15">
        <w:trPr>
          <w:trHeight w:val="420"/>
        </w:trPr>
        <w:tc>
          <w:tcPr>
            <w:tcW w:w="3761"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b/>
                <w:sz w:val="24"/>
              </w:rPr>
              <w:t>Title</w:t>
            </w:r>
          </w:p>
        </w:tc>
        <w:tc>
          <w:tcPr>
            <w:tcW w:w="724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sz w:val="24"/>
              </w:rPr>
              <w:t>Lesson 3 - Using a Low Tunnel.</w:t>
            </w:r>
          </w:p>
        </w:tc>
      </w:tr>
      <w:tr w:rsidR="00B57C15">
        <w:trPr>
          <w:trHeight w:val="960"/>
        </w:trPr>
        <w:tc>
          <w:tcPr>
            <w:tcW w:w="3761"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b/>
                <w:sz w:val="24"/>
              </w:rPr>
              <w:t>Overview</w:t>
            </w:r>
          </w:p>
        </w:tc>
        <w:tc>
          <w:tcPr>
            <w:tcW w:w="724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sz w:val="24"/>
              </w:rPr>
              <w:t xml:space="preserve">Students will </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sz w:val="24"/>
              </w:rPr>
              <w:t>**Teacher Note: A low tunnel is also referred to as a “hoop house.”  It works like a “cold frame” in that it provides frost protection in order to extend the outdoor growing season.  Thus, you can plant seeds (or transplant seedlings) earlier in the spring and you can continue to harvest later into the fall.  The low tunnel needs to be built by someone else in advance.  However, an important part of this lesson is to discuss with the class how to build the low tunnel, including the measurements that would need to be taken.  </w:t>
            </w:r>
          </w:p>
        </w:tc>
      </w:tr>
      <w:tr w:rsidR="00B57C15">
        <w:trPr>
          <w:trHeight w:val="1300"/>
        </w:trPr>
        <w:tc>
          <w:tcPr>
            <w:tcW w:w="3761"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b/>
                <w:sz w:val="24"/>
              </w:rPr>
              <w:t>Standards</w:t>
            </w:r>
          </w:p>
          <w:p w:rsidR="00B57C15" w:rsidRDefault="00B57C15">
            <w:pPr>
              <w:widowControl/>
              <w:spacing w:after="0" w:line="240" w:lineRule="auto"/>
            </w:pPr>
          </w:p>
        </w:tc>
        <w:tc>
          <w:tcPr>
            <w:tcW w:w="724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line="240" w:lineRule="auto"/>
            </w:pPr>
            <w:r>
              <w:rPr>
                <w:rFonts w:ascii="Times New Roman" w:eastAsia="Times New Roman" w:hAnsi="Times New Roman" w:cs="Times New Roman"/>
                <w:sz w:val="24"/>
              </w:rPr>
              <w:t xml:space="preserve">Science </w:t>
            </w:r>
          </w:p>
          <w:tbl>
            <w:tblPr>
              <w:tblStyle w:val="a3"/>
              <w:tblW w:w="7033" w:type="dxa"/>
              <w:tblLayout w:type="fixed"/>
              <w:tblLook w:val="0400" w:firstRow="0" w:lastRow="0" w:firstColumn="0" w:lastColumn="0" w:noHBand="0" w:noVBand="1"/>
            </w:tblPr>
            <w:tblGrid>
              <w:gridCol w:w="814"/>
              <w:gridCol w:w="6219"/>
            </w:tblGrid>
            <w:tr w:rsidR="00B57C15">
              <w:tc>
                <w:tcPr>
                  <w:tcW w:w="814" w:type="dxa"/>
                  <w:tcBorders>
                    <w:top w:val="single" w:sz="4" w:space="0" w:color="000000"/>
                    <w:left w:val="single" w:sz="4" w:space="0" w:color="000000"/>
                    <w:bottom w:val="single" w:sz="4" w:space="0" w:color="000000"/>
                    <w:right w:val="single" w:sz="4" w:space="0" w:color="000000"/>
                  </w:tcBorders>
                  <w:vAlign w:val="center"/>
                </w:tcPr>
                <w:p w:rsidR="00B57C15" w:rsidRDefault="00C52A20">
                  <w:pPr>
                    <w:spacing w:after="0" w:line="240" w:lineRule="auto"/>
                  </w:pPr>
                  <w:r>
                    <w:t>4-PS3-2.</w:t>
                  </w:r>
                </w:p>
              </w:tc>
              <w:tc>
                <w:tcPr>
                  <w:tcW w:w="6219" w:type="dxa"/>
                  <w:tcBorders>
                    <w:top w:val="single" w:sz="4" w:space="0" w:color="000000"/>
                    <w:left w:val="single" w:sz="4" w:space="0" w:color="000000"/>
                    <w:bottom w:val="single" w:sz="4" w:space="0" w:color="000000"/>
                    <w:right w:val="single" w:sz="4" w:space="0" w:color="000000"/>
                  </w:tcBorders>
                  <w:vAlign w:val="center"/>
                </w:tcPr>
                <w:p w:rsidR="00B57C15" w:rsidRDefault="00C52A20">
                  <w:pPr>
                    <w:spacing w:after="0" w:line="240" w:lineRule="auto"/>
                  </w:pPr>
                  <w:r>
                    <w:t xml:space="preserve">Make observations to provide evidence that energy can be transferred from </w:t>
                  </w:r>
                </w:p>
                <w:p w:rsidR="00B57C15" w:rsidRDefault="00C52A20">
                  <w:pPr>
                    <w:spacing w:after="0" w:line="240" w:lineRule="auto"/>
                  </w:pPr>
                  <w:r>
                    <w:t>place to place by sound, light, heat, and electric currents.</w:t>
                  </w:r>
                </w:p>
              </w:tc>
            </w:tr>
            <w:tr w:rsidR="00B57C15">
              <w:tc>
                <w:tcPr>
                  <w:tcW w:w="814" w:type="dxa"/>
                  <w:tcBorders>
                    <w:top w:val="single" w:sz="4" w:space="0" w:color="000000"/>
                    <w:left w:val="single" w:sz="4" w:space="0" w:color="000000"/>
                    <w:bottom w:val="single" w:sz="4" w:space="0" w:color="000000"/>
                    <w:right w:val="single" w:sz="4" w:space="0" w:color="000000"/>
                  </w:tcBorders>
                  <w:vAlign w:val="center"/>
                </w:tcPr>
                <w:p w:rsidR="00B57C15" w:rsidRDefault="00C52A20">
                  <w:pPr>
                    <w:spacing w:after="0" w:line="240" w:lineRule="auto"/>
                  </w:pPr>
                  <w:r>
                    <w:t>4-PS3-4.</w:t>
                  </w:r>
                </w:p>
              </w:tc>
              <w:tc>
                <w:tcPr>
                  <w:tcW w:w="6219" w:type="dxa"/>
                  <w:tcBorders>
                    <w:top w:val="single" w:sz="4" w:space="0" w:color="000000"/>
                    <w:left w:val="single" w:sz="4" w:space="0" w:color="000000"/>
                    <w:bottom w:val="single" w:sz="4" w:space="0" w:color="000000"/>
                    <w:right w:val="single" w:sz="4" w:space="0" w:color="000000"/>
                  </w:tcBorders>
                  <w:vAlign w:val="center"/>
                </w:tcPr>
                <w:p w:rsidR="00B57C15" w:rsidRDefault="00C52A20">
                  <w:pPr>
                    <w:spacing w:after="0" w:line="240" w:lineRule="auto"/>
                  </w:pPr>
                  <w:r>
                    <w:t xml:space="preserve">Apply scientific ideas to design, test, and refine a device that converts energy </w:t>
                  </w:r>
                </w:p>
                <w:p w:rsidR="00B57C15" w:rsidRDefault="00C52A20">
                  <w:pPr>
                    <w:spacing w:after="0" w:line="240" w:lineRule="auto"/>
                  </w:pPr>
                  <w:r>
                    <w:t>from one form to another.</w:t>
                  </w:r>
                </w:p>
              </w:tc>
            </w:tr>
          </w:tbl>
          <w:p w:rsidR="00B57C15" w:rsidRDefault="00C52A20">
            <w:pPr>
              <w:widowControl/>
              <w:spacing w:after="0" w:line="240" w:lineRule="auto"/>
            </w:pPr>
            <w:r>
              <w:rPr>
                <w:rFonts w:ascii="Times New Roman" w:eastAsia="Times New Roman" w:hAnsi="Times New Roman" w:cs="Times New Roman"/>
                <w:b/>
                <w:sz w:val="24"/>
              </w:rPr>
              <w:t>3-5-ETS1-1.</w:t>
            </w:r>
            <w:r>
              <w:rPr>
                <w:rFonts w:ascii="Times New Roman" w:eastAsia="Times New Roman" w:hAnsi="Times New Roman" w:cs="Times New Roman"/>
                <w:sz w:val="24"/>
              </w:rPr>
              <w:t xml:space="preserve"> Define a simple design problem reflecting a need or a want that includes </w:t>
            </w:r>
          </w:p>
          <w:p w:rsidR="00B57C15" w:rsidRDefault="00C52A20">
            <w:pPr>
              <w:widowControl/>
              <w:spacing w:line="240" w:lineRule="auto"/>
            </w:pPr>
            <w:r>
              <w:rPr>
                <w:rFonts w:ascii="Times New Roman" w:eastAsia="Times New Roman" w:hAnsi="Times New Roman" w:cs="Times New Roman"/>
                <w:sz w:val="24"/>
              </w:rPr>
              <w:t>specified criteria for success and constraints on materials, time, or cost.</w:t>
            </w:r>
          </w:p>
        </w:tc>
      </w:tr>
      <w:tr w:rsidR="00B57C15">
        <w:trPr>
          <w:trHeight w:val="1740"/>
        </w:trPr>
        <w:tc>
          <w:tcPr>
            <w:tcW w:w="3761"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b/>
                <w:sz w:val="24"/>
              </w:rPr>
              <w:t>Materials/Advance Preparation Needed</w:t>
            </w:r>
          </w:p>
        </w:tc>
        <w:tc>
          <w:tcPr>
            <w:tcW w:w="724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numPr>
                <w:ilvl w:val="0"/>
                <w:numId w:val="2"/>
              </w:numPr>
              <w:spacing w:after="0" w:line="240" w:lineRule="auto"/>
              <w:ind w:hanging="359"/>
            </w:pPr>
            <w:r>
              <w:rPr>
                <w:rFonts w:ascii="Times New Roman" w:eastAsia="Times New Roman" w:hAnsi="Times New Roman" w:cs="Times New Roman"/>
                <w:sz w:val="24"/>
              </w:rPr>
              <w:t>Thermometers that can be placed inside and outside of the low tunnel. If affordable, obtain thermometers that also contain a gauge for measuring relative humidity</w:t>
            </w:r>
          </w:p>
          <w:p w:rsidR="00B57C15" w:rsidRDefault="00BE4CE5">
            <w:pPr>
              <w:widowControl/>
              <w:numPr>
                <w:ilvl w:val="0"/>
                <w:numId w:val="2"/>
              </w:numPr>
              <w:spacing w:after="0" w:line="240" w:lineRule="auto"/>
              <w:ind w:hanging="359"/>
            </w:pPr>
            <w:hyperlink r:id="rId7">
              <w:r w:rsidR="00C52A20">
                <w:rPr>
                  <w:rFonts w:ascii="Times New Roman" w:eastAsia="Times New Roman" w:hAnsi="Times New Roman" w:cs="Times New Roman"/>
                  <w:color w:val="0000FF"/>
                  <w:sz w:val="24"/>
                  <w:u w:val="single"/>
                </w:rPr>
                <w:t>Images of low tunnels</w:t>
              </w:r>
            </w:hyperlink>
            <w:r w:rsidR="00C52A20">
              <w:rPr>
                <w:rFonts w:ascii="Times New Roman" w:eastAsia="Times New Roman" w:hAnsi="Times New Roman" w:cs="Times New Roman"/>
                <w:sz w:val="24"/>
              </w:rPr>
              <w:t xml:space="preserve"> and  </w:t>
            </w:r>
            <w:hyperlink r:id="rId8">
              <w:r w:rsidR="00C52A20">
                <w:rPr>
                  <w:rFonts w:ascii="Times New Roman" w:eastAsia="Times New Roman" w:hAnsi="Times New Roman" w:cs="Times New Roman"/>
                  <w:color w:val="0000FF"/>
                  <w:sz w:val="24"/>
                  <w:u w:val="single"/>
                </w:rPr>
                <w:t>images of cloches</w:t>
              </w:r>
            </w:hyperlink>
            <w:r w:rsidR="00C52A20">
              <w:rPr>
                <w:rFonts w:ascii="Times New Roman" w:eastAsia="Times New Roman" w:hAnsi="Times New Roman" w:cs="Times New Roman"/>
                <w:sz w:val="24"/>
              </w:rPr>
              <w:t xml:space="preserve"> </w:t>
            </w:r>
          </w:p>
          <w:p w:rsidR="00B57C15" w:rsidRDefault="00C52A20">
            <w:pPr>
              <w:widowControl/>
              <w:numPr>
                <w:ilvl w:val="0"/>
                <w:numId w:val="2"/>
              </w:numPr>
              <w:spacing w:after="0" w:line="240" w:lineRule="auto"/>
              <w:ind w:hanging="359"/>
            </w:pPr>
            <w:r>
              <w:rPr>
                <w:rFonts w:ascii="Times New Roman" w:eastAsia="Times New Roman" w:hAnsi="Times New Roman" w:cs="Times New Roman"/>
                <w:sz w:val="24"/>
              </w:rPr>
              <w:t>Low tunnel (see advance preparation)</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sz w:val="24"/>
              </w:rPr>
              <w:t>Advance Preparation:</w:t>
            </w:r>
          </w:p>
          <w:p w:rsidR="00B57C15" w:rsidRDefault="00C52A20">
            <w:pPr>
              <w:widowControl/>
              <w:spacing w:after="0" w:line="240" w:lineRule="auto"/>
            </w:pPr>
            <w:r>
              <w:rPr>
                <w:rFonts w:ascii="Times New Roman" w:eastAsia="Times New Roman" w:hAnsi="Times New Roman" w:cs="Times New Roman"/>
                <w:sz w:val="24"/>
              </w:rPr>
              <w:t>A volunteer will need to construct the low tunnel in advance. A couple of different designs can be constructed (see item 4, a-c, under procedures below).  </w:t>
            </w:r>
            <w:hyperlink r:id="rId9">
              <w:r>
                <w:rPr>
                  <w:rFonts w:ascii="Times New Roman" w:eastAsia="Times New Roman" w:hAnsi="Times New Roman" w:cs="Times New Roman"/>
                  <w:color w:val="0000FF"/>
                  <w:sz w:val="24"/>
                  <w:u w:val="single"/>
                </w:rPr>
                <w:t>Sample design instructions</w:t>
              </w:r>
            </w:hyperlink>
            <w:r>
              <w:rPr>
                <w:rFonts w:ascii="Times New Roman" w:eastAsia="Times New Roman" w:hAnsi="Times New Roman" w:cs="Times New Roman"/>
                <w:sz w:val="24"/>
              </w:rPr>
              <w:t xml:space="preserve">. </w:t>
            </w:r>
          </w:p>
          <w:p w:rsidR="00B57C15" w:rsidRDefault="00BE4CE5">
            <w:pPr>
              <w:widowControl/>
              <w:spacing w:after="0" w:line="240" w:lineRule="auto"/>
            </w:pPr>
            <w:hyperlink r:id="rId10">
              <w:r w:rsidR="00C52A20">
                <w:rPr>
                  <w:rFonts w:ascii="Times New Roman" w:eastAsia="Times New Roman" w:hAnsi="Times New Roman" w:cs="Times New Roman"/>
                  <w:color w:val="0000FF"/>
                  <w:sz w:val="24"/>
                  <w:u w:val="single"/>
                </w:rPr>
                <w:t>Venting a sample hoop house/more design</w:t>
              </w:r>
            </w:hyperlink>
            <w:hyperlink r:id="rId11"/>
          </w:p>
        </w:tc>
      </w:tr>
      <w:tr w:rsidR="00B57C15">
        <w:trPr>
          <w:trHeight w:val="1980"/>
        </w:trPr>
        <w:tc>
          <w:tcPr>
            <w:tcW w:w="3761"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b/>
                <w:sz w:val="24"/>
              </w:rPr>
              <w:t>Procedures/Steps:</w:t>
            </w:r>
          </w:p>
          <w:p w:rsidR="00B57C15" w:rsidRDefault="00C52A20">
            <w:pPr>
              <w:widowControl/>
              <w:spacing w:after="0" w:line="240" w:lineRule="auto"/>
            </w:pPr>
            <w:r>
              <w:rPr>
                <w:rFonts w:ascii="Times New Roman" w:eastAsia="Times New Roman" w:hAnsi="Times New Roman" w:cs="Times New Roman"/>
                <w:b/>
                <w:sz w:val="24"/>
              </w:rPr>
              <w:t>(Emphasis on students making inquiry, e.g., posing questions/problems and working towards answers and solutions)    </w:t>
            </w:r>
          </w:p>
        </w:tc>
        <w:tc>
          <w:tcPr>
            <w:tcW w:w="724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sz w:val="24"/>
              </w:rPr>
              <w:t xml:space="preserve">1.  Pose: “What did the early American settlers do to protect their crops from freezing, so they could plant vegetables early in the spring and harvest them late into the fall (they did not have supermarkets where they could purchase lettuce in January!!)? Show </w:t>
            </w:r>
            <w:hyperlink r:id="rId12">
              <w:r>
                <w:rPr>
                  <w:rFonts w:ascii="Times New Roman" w:eastAsia="Times New Roman" w:hAnsi="Times New Roman" w:cs="Times New Roman"/>
                  <w:color w:val="0000FF"/>
                  <w:sz w:val="24"/>
                  <w:u w:val="single"/>
                </w:rPr>
                <w:t>images of cloches</w:t>
              </w:r>
            </w:hyperlink>
            <w:r>
              <w:rPr>
                <w:rFonts w:ascii="Times New Roman" w:eastAsia="Times New Roman" w:hAnsi="Times New Roman" w:cs="Times New Roman"/>
                <w:sz w:val="24"/>
              </w:rPr>
              <w:t>.</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sz w:val="24"/>
              </w:rPr>
              <w:t>2. Pose “Now that we have plastic (greenhouse film) available to us, what is something simple that we could build to allow us to do the same?  </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sz w:val="24"/>
              </w:rPr>
              <w:t xml:space="preserve">3. Once students introduce the idea of a greenhouse-like structure, show and discuss </w:t>
            </w:r>
            <w:hyperlink r:id="rId13">
              <w:r>
                <w:rPr>
                  <w:rFonts w:ascii="Times New Roman" w:eastAsia="Times New Roman" w:hAnsi="Times New Roman" w:cs="Times New Roman"/>
                  <w:color w:val="0000FF"/>
                  <w:sz w:val="24"/>
                  <w:u w:val="single"/>
                </w:rPr>
                <w:t>images of low tunnels</w:t>
              </w:r>
            </w:hyperlink>
            <w:r>
              <w:rPr>
                <w:rFonts w:ascii="Times New Roman" w:eastAsia="Times New Roman" w:hAnsi="Times New Roman" w:cs="Times New Roman"/>
                <w:sz w:val="24"/>
              </w:rPr>
              <w:t xml:space="preserve">. Talk about ways in which the climate </w:t>
            </w:r>
            <w:r>
              <w:rPr>
                <w:rFonts w:ascii="Times New Roman" w:eastAsia="Times New Roman" w:hAnsi="Times New Roman" w:cs="Times New Roman"/>
                <w:i/>
                <w:sz w:val="24"/>
              </w:rPr>
              <w:lastRenderedPageBreak/>
              <w:t>inside</w:t>
            </w:r>
            <w:r>
              <w:rPr>
                <w:rFonts w:ascii="Times New Roman" w:eastAsia="Times New Roman" w:hAnsi="Times New Roman" w:cs="Times New Roman"/>
                <w:sz w:val="24"/>
              </w:rPr>
              <w:t xml:space="preserve"> the low tunnel would be a little different than the climate </w:t>
            </w:r>
            <w:r>
              <w:rPr>
                <w:rFonts w:ascii="Times New Roman" w:eastAsia="Times New Roman" w:hAnsi="Times New Roman" w:cs="Times New Roman"/>
                <w:i/>
                <w:sz w:val="24"/>
              </w:rPr>
              <w:t>outside</w:t>
            </w:r>
            <w:r>
              <w:rPr>
                <w:rFonts w:ascii="Times New Roman" w:eastAsia="Times New Roman" w:hAnsi="Times New Roman" w:cs="Times New Roman"/>
                <w:sz w:val="24"/>
              </w:rPr>
              <w:t xml:space="preserve"> the low tunnel.  Pose: “How could we measure and monitor these differences?” (By recording the temperature and humidity inside and outside of the low tunnel.)</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sz w:val="24"/>
              </w:rPr>
              <w:t xml:space="preserve">4. Pose:  What does the low tunnel have to do with energy? Discuss with the students that radiant energy from the sun is absorbed by the ground and some of it is </w:t>
            </w:r>
            <w:r>
              <w:rPr>
                <w:rFonts w:ascii="Times New Roman" w:eastAsia="Times New Roman" w:hAnsi="Times New Roman" w:cs="Times New Roman"/>
                <w:i/>
                <w:sz w:val="24"/>
              </w:rPr>
              <w:t>transferred</w:t>
            </w:r>
            <w:r>
              <w:rPr>
                <w:rFonts w:ascii="Times New Roman" w:eastAsia="Times New Roman" w:hAnsi="Times New Roman" w:cs="Times New Roman"/>
                <w:sz w:val="24"/>
              </w:rPr>
              <w:t xml:space="preserve"> by the ground back to the air in the form of heat energy.  This is an example of energy transformation. The plastic covering along with the more humid air inside the low tunnel holds in some of that heat energy.  </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sz w:val="24"/>
              </w:rPr>
              <w:t xml:space="preserve">5. Show and discuss </w:t>
            </w:r>
            <w:hyperlink r:id="rId14">
              <w:r>
                <w:rPr>
                  <w:rFonts w:ascii="Times New Roman" w:eastAsia="Times New Roman" w:hAnsi="Times New Roman" w:cs="Times New Roman"/>
                  <w:color w:val="0000FF"/>
                  <w:sz w:val="24"/>
                  <w:u w:val="single"/>
                </w:rPr>
                <w:t>Oklahoma Extension Services video</w:t>
              </w:r>
            </w:hyperlink>
            <w:r>
              <w:rPr>
                <w:rFonts w:ascii="Times New Roman" w:eastAsia="Times New Roman" w:hAnsi="Times New Roman" w:cs="Times New Roman"/>
                <w:sz w:val="24"/>
              </w:rPr>
              <w:t xml:space="preserve"> (4 minutes) about microclimate in low tunnel—it  illustrates simple low tunnels and how to prevent the temperature from becoming too warm.</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sz w:val="24"/>
              </w:rPr>
              <w:t>6. Have a conversation about the different designs of low tunnels for a sample garden plot, such as a 4 ft x 8 ft raised bed:</w:t>
            </w:r>
          </w:p>
          <w:p w:rsidR="00B57C15" w:rsidRDefault="00B57C15">
            <w:pPr>
              <w:widowControl/>
              <w:spacing w:after="0" w:line="240" w:lineRule="auto"/>
            </w:pPr>
          </w:p>
          <w:p w:rsidR="00B57C15" w:rsidRDefault="00C52A20">
            <w:pPr>
              <w:widowControl/>
              <w:spacing w:after="0" w:line="240" w:lineRule="auto"/>
              <w:ind w:left="720"/>
            </w:pPr>
            <w:r>
              <w:rPr>
                <w:rFonts w:ascii="Times New Roman" w:eastAsia="Times New Roman" w:hAnsi="Times New Roman" w:cs="Times New Roman"/>
                <w:sz w:val="24"/>
              </w:rPr>
              <w:t>a. Anchor PVC pipe into the soil (ideally inserting it over a piece of rebar that is anchored in the soil), then drape over the top the greenhouse film; weight down with sandbags or rocks the greenhouse film at the ends and on the sides to prevent wind from blowing it off. Clamps can be used instead of weights at the ends.</w:t>
            </w:r>
          </w:p>
          <w:p w:rsidR="00B57C15" w:rsidRDefault="00B57C15">
            <w:pPr>
              <w:widowControl/>
              <w:spacing w:after="0" w:line="240" w:lineRule="auto"/>
            </w:pPr>
          </w:p>
          <w:p w:rsidR="00B57C15" w:rsidRDefault="00C52A20">
            <w:pPr>
              <w:widowControl/>
              <w:spacing w:after="0" w:line="240" w:lineRule="auto"/>
              <w:ind w:left="720"/>
            </w:pPr>
            <w:r>
              <w:rPr>
                <w:rFonts w:ascii="Times New Roman" w:eastAsia="Times New Roman" w:hAnsi="Times New Roman" w:cs="Times New Roman"/>
                <w:sz w:val="24"/>
              </w:rPr>
              <w:t>b. Build a 4ft by 8 ft wooden frame; drill holes into the frame on both sides of the bed and insert the PVC pipe on both sides to make a hoop (make at least 3 hoops—one at each end and one in the middle; then screw the PVC pipe to the wood to prevent it from coming lose and hurting someone. Drape the plastic over the top and weight it down on the sides and the end.</w:t>
            </w:r>
          </w:p>
          <w:p w:rsidR="00B57C15" w:rsidRDefault="00B57C15">
            <w:pPr>
              <w:widowControl/>
              <w:spacing w:after="0" w:line="240" w:lineRule="auto"/>
            </w:pPr>
          </w:p>
          <w:p w:rsidR="00B57C15" w:rsidRDefault="00C52A20">
            <w:pPr>
              <w:widowControl/>
              <w:spacing w:after="0" w:line="240" w:lineRule="auto"/>
              <w:ind w:left="720"/>
            </w:pPr>
            <w:r>
              <w:rPr>
                <w:rFonts w:ascii="Times New Roman" w:eastAsia="Times New Roman" w:hAnsi="Times New Roman" w:cs="Times New Roman"/>
                <w:sz w:val="24"/>
              </w:rPr>
              <w:t xml:space="preserve">c. This design is a repeat of b., but the in this case actually affix the plastic to each side of the frame using furring strips; then use clamps to secure at ends. </w:t>
            </w:r>
          </w:p>
          <w:p w:rsidR="00B57C15" w:rsidRDefault="00B57C15">
            <w:pPr>
              <w:widowControl/>
              <w:spacing w:after="0" w:line="240" w:lineRule="auto"/>
            </w:pPr>
          </w:p>
          <w:p w:rsidR="00B57C15" w:rsidRDefault="00C52A20">
            <w:pPr>
              <w:widowControl/>
              <w:spacing w:after="0" w:line="240" w:lineRule="auto"/>
              <w:ind w:left="720"/>
            </w:pPr>
            <w:r>
              <w:rPr>
                <w:rFonts w:ascii="Times New Roman" w:eastAsia="Times New Roman" w:hAnsi="Times New Roman" w:cs="Times New Roman"/>
                <w:i/>
                <w:sz w:val="24"/>
              </w:rPr>
              <w:t xml:space="preserve">NOTE:  For each design, thin flexible wire, fiberglass rods, or electrical conduit piping can be used instead of PVC pipe for the “row cover hoops,” but they must be anchored or secured in some way so that they do not fly loose and hurt someone. Also, instead of greenhouse film, horticultural fleece/frost blanket material may be used, but there are limitations to using it by itself in cold weather. </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sz w:val="24"/>
              </w:rPr>
              <w:t>7. Decide upon a type of vegetable for which you want to extend the growing season.  Good choices are lettuce, spinach, or summer (bush) squash in the spring, or most any type of greens in the fall-winter. An example follows for early planting of summer squash:</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sz w:val="24"/>
              </w:rPr>
              <w:t xml:space="preserve">a. Determine the recommended date to plant: </w:t>
            </w:r>
            <w:hyperlink r:id="rId15">
              <w:r>
                <w:rPr>
                  <w:rFonts w:ascii="Times New Roman" w:eastAsia="Times New Roman" w:hAnsi="Times New Roman" w:cs="Times New Roman"/>
                  <w:color w:val="0000FF"/>
                  <w:sz w:val="24"/>
                  <w:u w:val="single"/>
                </w:rPr>
                <w:t>The Vegetable Garden Planting Schedules by Zone</w:t>
              </w:r>
            </w:hyperlink>
            <w:r>
              <w:rPr>
                <w:rFonts w:ascii="Times New Roman" w:eastAsia="Times New Roman" w:hAnsi="Times New Roman" w:cs="Times New Roman"/>
                <w:sz w:val="24"/>
              </w:rPr>
              <w:t xml:space="preserve"> (for zones 5-6, May 15-30—this would be for direct seeding or for transplants) Plant seeds.</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sz w:val="24"/>
              </w:rPr>
              <w:t>b. Set a goal of trying to transplant seedlings 3 weeks earlier (e.g., late April) than the recommended date, and determine the date by which you would need to start the seedlings in the classroom (they need at least 3 weeks to grow from a seed to a seedling that has its first true leaves and is ready to transplant).</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sz w:val="24"/>
              </w:rPr>
              <w:t>c. Use a calendar to mark down and keep track of key dates, such as seed planting, transplanting, first fruit harvested, last fruit harvested. Also, on each date after transplanting to the low tunnel, record the temperature inside and outside of the low tunnel in the early morning and late afternoon.   </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sz w:val="24"/>
              </w:rPr>
              <w:t xml:space="preserve">d. Repeat as desired for other vegetables, such as a type of greens. </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sz w:val="24"/>
              </w:rPr>
              <w:t xml:space="preserve">FUTURE LESSONS/EXTENSIONS </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sz w:val="24"/>
              </w:rPr>
              <w:t>Launch the investigation(s) on the appropriate date as determined in b. A more robust investigation that pulls in more of the NGSS engineering design standards (ETS) would be for them to try at least two different designs, e.g., they could lay some horticultural fleece underneath the low tunnel directly on one-half of the seedlings, and leave the other half with no fleece.  </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sz w:val="24"/>
              </w:rPr>
              <w:t>Precaution:  If you are using greenhouse plastic (as opposed to horticultural fleece/frost blanket material)as the cover for the low tunnel, remember that once the outdoor temperatures reach about 60 degrees or so, you will need to vent it during the day time or the temperature inside will stress the plants.  </w:t>
            </w:r>
          </w:p>
        </w:tc>
      </w:tr>
      <w:tr w:rsidR="00B57C15">
        <w:trPr>
          <w:trHeight w:val="1600"/>
        </w:trPr>
        <w:tc>
          <w:tcPr>
            <w:tcW w:w="3761"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b/>
                <w:sz w:val="24"/>
              </w:rPr>
              <w:lastRenderedPageBreak/>
              <w:t>Assessment (What will be the evidence of student learning?)</w:t>
            </w:r>
          </w:p>
        </w:tc>
        <w:tc>
          <w:tcPr>
            <w:tcW w:w="724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line="240" w:lineRule="auto"/>
            </w:pPr>
            <w:r>
              <w:rPr>
                <w:rFonts w:ascii="Times New Roman" w:eastAsia="Times New Roman" w:hAnsi="Times New Roman" w:cs="Times New Roman"/>
                <w:sz w:val="24"/>
              </w:rPr>
              <w:t xml:space="preserve">Students should complete a journal entry to the query:  What is the value of a “low tunnel” and how does it work? Draw a picture to show how it works. </w:t>
            </w:r>
          </w:p>
        </w:tc>
      </w:tr>
    </w:tbl>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Pr>
        <w:widowControl/>
        <w:spacing w:after="0" w:line="240" w:lineRule="auto"/>
      </w:pPr>
    </w:p>
    <w:tbl>
      <w:tblPr>
        <w:tblStyle w:val="a5"/>
        <w:tblW w:w="10800" w:type="dxa"/>
        <w:tblInd w:w="-104" w:type="dxa"/>
        <w:tblLayout w:type="fixed"/>
        <w:tblLook w:val="0400" w:firstRow="0" w:lastRow="0" w:firstColumn="0" w:lastColumn="0" w:noHBand="0" w:noVBand="1"/>
      </w:tblPr>
      <w:tblGrid>
        <w:gridCol w:w="3200"/>
        <w:gridCol w:w="7600"/>
      </w:tblGrid>
      <w:tr w:rsidR="00B57C15">
        <w:trPr>
          <w:trHeight w:val="420"/>
        </w:trPr>
        <w:tc>
          <w:tcPr>
            <w:tcW w:w="3200"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Helvetica Neue" w:eastAsia="Helvetica Neue" w:hAnsi="Helvetica Neue" w:cs="Helvetica Neue"/>
                <w:b/>
                <w:sz w:val="20"/>
              </w:rPr>
              <w:t>Title</w:t>
            </w:r>
          </w:p>
        </w:tc>
        <w:tc>
          <w:tcPr>
            <w:tcW w:w="76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rPr>
                <w:rFonts w:ascii="Helvetica Neue" w:eastAsia="Helvetica Neue" w:hAnsi="Helvetica Neue" w:cs="Helvetica Neue"/>
                <w:sz w:val="24"/>
              </w:rPr>
              <w:t>Lesson 4: Area and Perimeter</w:t>
            </w:r>
          </w:p>
        </w:tc>
      </w:tr>
      <w:tr w:rsidR="00B57C15">
        <w:trPr>
          <w:trHeight w:val="960"/>
        </w:trPr>
        <w:tc>
          <w:tcPr>
            <w:tcW w:w="3200"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Helvetica Neue" w:eastAsia="Helvetica Neue" w:hAnsi="Helvetica Neue" w:cs="Helvetica Neue"/>
                <w:b/>
                <w:sz w:val="20"/>
              </w:rPr>
              <w:t>Overview</w:t>
            </w:r>
          </w:p>
        </w:tc>
        <w:tc>
          <w:tcPr>
            <w:tcW w:w="76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rPr>
                <w:rFonts w:ascii="Helvetica Neue" w:eastAsia="Helvetica Neue" w:hAnsi="Helvetica Neue" w:cs="Helvetica Neue"/>
                <w:sz w:val="24"/>
              </w:rPr>
              <w:t xml:space="preserve">Students will be using the concepts of area and perimeter in order to design a blueprint for their garden. </w:t>
            </w:r>
          </w:p>
          <w:p w:rsidR="00B57C15" w:rsidRDefault="00B57C15">
            <w:pPr>
              <w:widowControl/>
              <w:spacing w:after="0" w:line="240" w:lineRule="auto"/>
            </w:pPr>
          </w:p>
          <w:p w:rsidR="00B57C15" w:rsidRDefault="00C52A20">
            <w:pPr>
              <w:widowControl/>
              <w:spacing w:after="0" w:line="240" w:lineRule="auto"/>
            </w:pPr>
            <w:r>
              <w:rPr>
                <w:rFonts w:ascii="Helvetica Neue" w:eastAsia="Helvetica Neue" w:hAnsi="Helvetica Neue" w:cs="Helvetica Neue"/>
                <w:sz w:val="24"/>
              </w:rPr>
              <w:t>Duration: 1 hour</w:t>
            </w:r>
          </w:p>
        </w:tc>
      </w:tr>
      <w:tr w:rsidR="00B57C15">
        <w:trPr>
          <w:trHeight w:val="2100"/>
        </w:trPr>
        <w:tc>
          <w:tcPr>
            <w:tcW w:w="3200"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Helvetica Neue" w:eastAsia="Helvetica Neue" w:hAnsi="Helvetica Neue" w:cs="Helvetica Neue"/>
                <w:b/>
                <w:sz w:val="20"/>
              </w:rPr>
              <w:t>Standards</w:t>
            </w:r>
          </w:p>
          <w:p w:rsidR="00B57C15" w:rsidRDefault="00B57C15">
            <w:pPr>
              <w:widowControl/>
              <w:spacing w:after="0" w:line="240" w:lineRule="auto"/>
            </w:pPr>
          </w:p>
        </w:tc>
        <w:tc>
          <w:tcPr>
            <w:tcW w:w="76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t>M.4.MD.2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and represent measurement quantities using diagrams such as number line diagrams that feature a measurement scale. (CCSS Math.4.MD.2)</w:t>
            </w:r>
          </w:p>
          <w:p w:rsidR="00B57C15" w:rsidRDefault="00B57C15">
            <w:pPr>
              <w:widowControl/>
              <w:spacing w:after="0" w:line="240" w:lineRule="auto"/>
            </w:pPr>
          </w:p>
          <w:p w:rsidR="00B57C15" w:rsidRDefault="00C52A20">
            <w:pPr>
              <w:widowControl/>
              <w:spacing w:after="0" w:line="240" w:lineRule="auto"/>
            </w:pPr>
            <w:r>
              <w:t>M.4.MD.3 apply the area and perimeter formulas for rectangles in real world and mathematical problems. (For example, find the width of a rectangular room given the area of the flooring and the length, by viewing the area formula as a multiplication equation with an unknown factor.) (CCSS Math.4.MD.3)</w:t>
            </w:r>
          </w:p>
          <w:p w:rsidR="00B57C15" w:rsidRDefault="00C52A20">
            <w:pPr>
              <w:widowControl/>
              <w:spacing w:after="240" w:line="240" w:lineRule="auto"/>
            </w:pPr>
            <w:r>
              <w:rPr>
                <w:rFonts w:ascii="Times New Roman" w:eastAsia="Times New Roman" w:hAnsi="Times New Roman" w:cs="Times New Roman"/>
                <w:sz w:val="24"/>
              </w:rPr>
              <w:br/>
            </w:r>
          </w:p>
        </w:tc>
      </w:tr>
      <w:tr w:rsidR="00B57C15">
        <w:trPr>
          <w:trHeight w:val="1740"/>
        </w:trPr>
        <w:tc>
          <w:tcPr>
            <w:tcW w:w="3200"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Helvetica Neue" w:eastAsia="Helvetica Neue" w:hAnsi="Helvetica Neue" w:cs="Helvetica Neue"/>
                <w:b/>
                <w:sz w:val="20"/>
              </w:rPr>
              <w:t>Materials/Advance Preparation Needed</w:t>
            </w:r>
          </w:p>
        </w:tc>
        <w:tc>
          <w:tcPr>
            <w:tcW w:w="76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rPr>
                <w:rFonts w:ascii="Helvetica Neue" w:eastAsia="Helvetica Neue" w:hAnsi="Helvetica Neue" w:cs="Helvetica Neue"/>
                <w:sz w:val="24"/>
              </w:rPr>
              <w:t>Materials:</w:t>
            </w:r>
          </w:p>
          <w:p w:rsidR="00B57C15" w:rsidRDefault="00C52A20">
            <w:pPr>
              <w:widowControl/>
              <w:numPr>
                <w:ilvl w:val="0"/>
                <w:numId w:val="21"/>
              </w:numPr>
              <w:spacing w:after="0" w:line="240" w:lineRule="auto"/>
              <w:ind w:hanging="359"/>
              <w:contextualSpacing/>
            </w:pPr>
            <w:r>
              <w:rPr>
                <w:rFonts w:ascii="Helvetica Neue" w:eastAsia="Helvetica Neue" w:hAnsi="Helvetica Neue" w:cs="Helvetica Neue"/>
                <w:sz w:val="24"/>
              </w:rPr>
              <w:t>Perimeter and Area Worksheets</w:t>
            </w:r>
          </w:p>
          <w:p w:rsidR="00B57C15" w:rsidRDefault="00B57C15">
            <w:pPr>
              <w:widowControl/>
              <w:spacing w:after="0" w:line="240" w:lineRule="auto"/>
            </w:pPr>
          </w:p>
          <w:p w:rsidR="00B57C15" w:rsidRDefault="00C52A20">
            <w:pPr>
              <w:widowControl/>
              <w:spacing w:after="0" w:line="240" w:lineRule="auto"/>
            </w:pPr>
            <w:r>
              <w:rPr>
                <w:rFonts w:ascii="Helvetica Neue" w:eastAsia="Helvetica Neue" w:hAnsi="Helvetica Neue" w:cs="Helvetica Neue"/>
                <w:sz w:val="24"/>
              </w:rPr>
              <w:t>Advanced Preparations:</w:t>
            </w:r>
          </w:p>
          <w:p w:rsidR="00B57C15" w:rsidRDefault="00C52A20">
            <w:pPr>
              <w:widowControl/>
              <w:numPr>
                <w:ilvl w:val="0"/>
                <w:numId w:val="1"/>
              </w:numPr>
              <w:spacing w:after="0" w:line="240" w:lineRule="auto"/>
              <w:ind w:hanging="359"/>
              <w:contextualSpacing/>
            </w:pPr>
            <w:r>
              <w:rPr>
                <w:rFonts w:ascii="Helvetica Neue" w:eastAsia="Helvetica Neue" w:hAnsi="Helvetica Neue" w:cs="Helvetica Neue"/>
                <w:sz w:val="24"/>
              </w:rPr>
              <w:t>Copy enough Graph Paper Worksheets for each student</w:t>
            </w:r>
          </w:p>
        </w:tc>
      </w:tr>
      <w:tr w:rsidR="00B57C15">
        <w:trPr>
          <w:trHeight w:val="1980"/>
        </w:trPr>
        <w:tc>
          <w:tcPr>
            <w:tcW w:w="3200"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Helvetica Neue" w:eastAsia="Helvetica Neue" w:hAnsi="Helvetica Neue" w:cs="Helvetica Neue"/>
                <w:b/>
                <w:sz w:val="20"/>
              </w:rPr>
              <w:t>Procedures/Steps:</w:t>
            </w:r>
          </w:p>
          <w:p w:rsidR="00B57C15" w:rsidRDefault="00C52A20">
            <w:pPr>
              <w:widowControl/>
              <w:spacing w:after="0" w:line="240" w:lineRule="auto"/>
            </w:pPr>
            <w:r>
              <w:rPr>
                <w:rFonts w:ascii="Helvetica Neue" w:eastAsia="Helvetica Neue" w:hAnsi="Helvetica Neue" w:cs="Helvetica Neue"/>
                <w:b/>
                <w:sz w:val="20"/>
              </w:rPr>
              <w:t>(Emphasis on students making inquiry, e.g., posing questions/problems and working towards answers and solutions)    </w:t>
            </w:r>
          </w:p>
        </w:tc>
        <w:tc>
          <w:tcPr>
            <w:tcW w:w="76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rPr>
                <w:rFonts w:ascii="Helvetica Neue" w:eastAsia="Helvetica Neue" w:hAnsi="Helvetica Neue" w:cs="Helvetica Neue"/>
                <w:sz w:val="24"/>
              </w:rPr>
              <w:t>Introduction:</w:t>
            </w:r>
          </w:p>
          <w:p w:rsidR="00B57C15" w:rsidRDefault="00B57C15">
            <w:pPr>
              <w:widowControl/>
              <w:spacing w:after="0" w:line="240" w:lineRule="auto"/>
            </w:pPr>
          </w:p>
          <w:p w:rsidR="00B57C15" w:rsidRDefault="00C52A20">
            <w:pPr>
              <w:widowControl/>
              <w:spacing w:after="0" w:line="240" w:lineRule="auto"/>
            </w:pPr>
            <w:r>
              <w:rPr>
                <w:rFonts w:ascii="Helvetica Neue" w:eastAsia="Helvetica Neue" w:hAnsi="Helvetica Neue" w:cs="Helvetica Neue"/>
                <w:sz w:val="24"/>
              </w:rPr>
              <w:t>Before beginning the lesson, the teacher will ask students, “What is a blueprint?”  The teacher will give students think time to formulate a response, and then as the students give their responses, the teacher will list these on the chalkboard/whiteboard.  The students will most likely connect a blueprint to a building. The teacher will then ask students why a blueprint is important in the building process.  Again, the teacher will allow the students think time before taking responses.  The teacher will then explain that a blueprint is an important part of the design process when building something.  The teacher will then ask the students, "Would it be important to plan out the design of a garden?" Give students an opportunity to answer. Explain that today, they will be doing just that.</w:t>
            </w:r>
          </w:p>
          <w:p w:rsidR="00B57C15" w:rsidRDefault="00B57C15">
            <w:pPr>
              <w:widowControl/>
              <w:spacing w:after="0" w:line="240" w:lineRule="auto"/>
            </w:pPr>
          </w:p>
          <w:p w:rsidR="00B57C15" w:rsidRDefault="00C52A20">
            <w:pPr>
              <w:widowControl/>
              <w:spacing w:after="0" w:line="240" w:lineRule="auto"/>
            </w:pPr>
            <w:r>
              <w:rPr>
                <w:rFonts w:ascii="Helvetica Neue" w:eastAsia="Helvetica Neue" w:hAnsi="Helvetica Neue" w:cs="Helvetica Neue"/>
                <w:sz w:val="24"/>
              </w:rPr>
              <w:t>Lesson:  </w:t>
            </w:r>
          </w:p>
          <w:p w:rsidR="00B57C15" w:rsidRDefault="00B57C15">
            <w:pPr>
              <w:widowControl/>
              <w:spacing w:after="0" w:line="240" w:lineRule="auto"/>
            </w:pPr>
          </w:p>
          <w:p w:rsidR="00B57C15" w:rsidRDefault="00C52A20">
            <w:pPr>
              <w:widowControl/>
              <w:spacing w:after="0" w:line="240" w:lineRule="auto"/>
            </w:pPr>
            <w:r>
              <w:rPr>
                <w:rFonts w:ascii="Helvetica Neue" w:eastAsia="Helvetica Neue" w:hAnsi="Helvetica Neue" w:cs="Helvetica Neue"/>
                <w:sz w:val="24"/>
              </w:rPr>
              <w:lastRenderedPageBreak/>
              <w:t>Ask the students what they can remember about the word perimeter?  When we are talking about perimeter, what are we measuring?  How would we find the perimeter of their desk?</w:t>
            </w:r>
          </w:p>
          <w:p w:rsidR="00B57C15" w:rsidRDefault="00B57C15">
            <w:pPr>
              <w:widowControl/>
              <w:spacing w:after="0" w:line="240" w:lineRule="auto"/>
            </w:pPr>
          </w:p>
          <w:p w:rsidR="00B57C15" w:rsidRDefault="00C52A20">
            <w:pPr>
              <w:widowControl/>
              <w:spacing w:after="0" w:line="240" w:lineRule="auto"/>
            </w:pPr>
            <w:r>
              <w:rPr>
                <w:rFonts w:ascii="Helvetica Neue" w:eastAsia="Helvetica Neue" w:hAnsi="Helvetica Neue" w:cs="Helvetica Neue"/>
                <w:sz w:val="24"/>
              </w:rPr>
              <w:t>Distribute the Perimeter and Area sheet to students.  Ask students "What unit will you be using on this paper (meters)?  "Are these squares actually a meter long (no)?  Explain that sometimes on blueprints and maps, people use a scale to show something small representing something bigger.  In this case, each side of a square will represent 1 meter.</w:t>
            </w:r>
          </w:p>
          <w:p w:rsidR="00B57C15" w:rsidRDefault="00B57C15">
            <w:pPr>
              <w:widowControl/>
              <w:spacing w:after="0" w:line="240" w:lineRule="auto"/>
            </w:pPr>
          </w:p>
          <w:p w:rsidR="00B57C15" w:rsidRDefault="00C52A20">
            <w:pPr>
              <w:widowControl/>
              <w:spacing w:after="0" w:line="240" w:lineRule="auto"/>
            </w:pPr>
            <w:r>
              <w:rPr>
                <w:rFonts w:ascii="Helvetica Neue" w:eastAsia="Helvetica Neue" w:hAnsi="Helvetica Neue" w:cs="Helvetica Neue"/>
                <w:sz w:val="24"/>
              </w:rPr>
              <w:t>Work on finding the perimeter of the first shape together.  After completing this as a group, students will work at their tables to complete the other shapes.  </w:t>
            </w:r>
          </w:p>
          <w:p w:rsidR="00B57C15" w:rsidRDefault="00B57C15">
            <w:pPr>
              <w:widowControl/>
              <w:spacing w:after="0" w:line="240" w:lineRule="auto"/>
            </w:pPr>
          </w:p>
          <w:p w:rsidR="00B57C15" w:rsidRDefault="00C52A20">
            <w:pPr>
              <w:widowControl/>
              <w:spacing w:after="0" w:line="240" w:lineRule="auto"/>
            </w:pPr>
            <w:r>
              <w:rPr>
                <w:rFonts w:ascii="Helvetica Neue" w:eastAsia="Helvetica Neue" w:hAnsi="Helvetica Neue" w:cs="Helvetica Neue"/>
                <w:sz w:val="24"/>
              </w:rPr>
              <w:t>Ask students what they remember about area?  What are we measuring when we are looking for area?  What do we do in order to find the area of a shape?  How would we find the area of their desk?  How is this different from the perimeter?</w:t>
            </w:r>
          </w:p>
          <w:p w:rsidR="00B57C15" w:rsidRDefault="00B57C15">
            <w:pPr>
              <w:widowControl/>
              <w:spacing w:after="0" w:line="240" w:lineRule="auto"/>
            </w:pPr>
          </w:p>
          <w:p w:rsidR="00B57C15" w:rsidRDefault="00C52A20">
            <w:pPr>
              <w:widowControl/>
              <w:spacing w:after="0" w:line="240" w:lineRule="auto"/>
            </w:pPr>
            <w:r>
              <w:rPr>
                <w:rFonts w:ascii="Helvetica Neue" w:eastAsia="Helvetica Neue" w:hAnsi="Helvetica Neue" w:cs="Helvetica Neue"/>
                <w:sz w:val="24"/>
              </w:rPr>
              <w:t>On the graph paper, work together to find the area of the first shape.  Be sure to clue the students in to squaring their units.  Explain that they must square their units when dealing with area because they multiply the units together.  Have students count the number of squares inside the shape to check their math.  Did their calculations match up to the number of squares? Have students work in teams to find the area of the other shapes.</w:t>
            </w:r>
          </w:p>
          <w:p w:rsidR="00B57C15" w:rsidRDefault="00B57C15">
            <w:pPr>
              <w:widowControl/>
              <w:spacing w:after="0" w:line="240" w:lineRule="auto"/>
            </w:pPr>
          </w:p>
          <w:p w:rsidR="00B57C15" w:rsidRDefault="00C52A20">
            <w:pPr>
              <w:widowControl/>
              <w:spacing w:after="0" w:line="240" w:lineRule="auto"/>
            </w:pPr>
            <w:r>
              <w:rPr>
                <w:rFonts w:ascii="Helvetica Neue" w:eastAsia="Helvetica Neue" w:hAnsi="Helvetica Neue" w:cs="Helvetica Neue"/>
                <w:sz w:val="24"/>
              </w:rPr>
              <w:t>The teacher will now explain to students that their colonial garden will only have a certain area in which they will plant their crops.  They must create a garden blueprint that has a garden with the area of 72 square meters.  Students will work independently in order to create their own shapes.  They will double check the area by counting the number of squares inside of their shape.</w:t>
            </w:r>
          </w:p>
          <w:p w:rsidR="00B57C15" w:rsidRDefault="00B57C15">
            <w:pPr>
              <w:widowControl/>
              <w:spacing w:after="0" w:line="240" w:lineRule="auto"/>
            </w:pPr>
          </w:p>
          <w:p w:rsidR="00B57C15" w:rsidRDefault="00C52A20">
            <w:pPr>
              <w:widowControl/>
              <w:spacing w:after="0" w:line="240" w:lineRule="auto"/>
            </w:pPr>
            <w:r>
              <w:rPr>
                <w:rFonts w:ascii="Helvetica Neue" w:eastAsia="Helvetica Neue" w:hAnsi="Helvetica Neue" w:cs="Helvetica Neue"/>
                <w:sz w:val="24"/>
              </w:rPr>
              <w:t>Once students are finished, have them work to find the perimeter of their own garden.  After they have found their perimeter, have them look at a neighbors perimeter.  Ask the following:</w:t>
            </w:r>
          </w:p>
          <w:p w:rsidR="00B57C15" w:rsidRDefault="00C52A20">
            <w:pPr>
              <w:widowControl/>
              <w:spacing w:after="0" w:line="240" w:lineRule="auto"/>
            </w:pPr>
            <w:r>
              <w:rPr>
                <w:rFonts w:ascii="Helvetica Neue" w:eastAsia="Helvetica Neue" w:hAnsi="Helvetica Neue" w:cs="Helvetica Neue"/>
                <w:sz w:val="24"/>
              </w:rPr>
              <w:t>"Does your neighbor have the same perimeter as you?"  </w:t>
            </w:r>
          </w:p>
          <w:p w:rsidR="00B57C15" w:rsidRDefault="00C52A20">
            <w:pPr>
              <w:widowControl/>
              <w:spacing w:after="0" w:line="240" w:lineRule="auto"/>
            </w:pPr>
            <w:r>
              <w:rPr>
                <w:rFonts w:ascii="Helvetica Neue" w:eastAsia="Helvetica Neue" w:hAnsi="Helvetica Neue" w:cs="Helvetica Neue"/>
                <w:sz w:val="24"/>
              </w:rPr>
              <w:t>"Do they have the same area as you?"</w:t>
            </w:r>
          </w:p>
          <w:p w:rsidR="00B57C15" w:rsidRDefault="00C52A20">
            <w:pPr>
              <w:widowControl/>
              <w:spacing w:after="0" w:line="240" w:lineRule="auto"/>
            </w:pPr>
            <w:r>
              <w:rPr>
                <w:rFonts w:ascii="Helvetica Neue" w:eastAsia="Helvetica Neue" w:hAnsi="Helvetica Neue" w:cs="Helvetica Neue"/>
                <w:sz w:val="24"/>
              </w:rPr>
              <w:t>"Why do you think that the perimeters of these shapes are different, but their area is the same?"</w:t>
            </w:r>
          </w:p>
          <w:p w:rsidR="00B57C15" w:rsidRDefault="00B57C15">
            <w:pPr>
              <w:widowControl/>
              <w:spacing w:after="0" w:line="240" w:lineRule="auto"/>
            </w:pPr>
          </w:p>
          <w:p w:rsidR="00B57C15" w:rsidRDefault="00C52A20">
            <w:pPr>
              <w:widowControl/>
              <w:spacing w:after="0" w:line="240" w:lineRule="auto"/>
            </w:pPr>
            <w:r>
              <w:rPr>
                <w:rFonts w:ascii="Helvetica Neue" w:eastAsia="Helvetica Neue" w:hAnsi="Helvetica Neue" w:cs="Helvetica Neue"/>
                <w:sz w:val="24"/>
              </w:rPr>
              <w:t>Closure:</w:t>
            </w:r>
            <w:r>
              <w:rPr>
                <w:rFonts w:ascii="Helvetica Neue" w:eastAsia="Helvetica Neue" w:hAnsi="Helvetica Neue" w:cs="Helvetica Neue"/>
                <w:sz w:val="24"/>
              </w:rPr>
              <w:br/>
              <w:t>Hold a discussion about how students use perimeter and area in their own lives, in and out of the classroom.  </w:t>
            </w:r>
          </w:p>
          <w:p w:rsidR="00B57C15" w:rsidRDefault="00B57C15">
            <w:pPr>
              <w:widowControl/>
              <w:spacing w:after="240" w:line="240" w:lineRule="auto"/>
            </w:pPr>
          </w:p>
        </w:tc>
      </w:tr>
      <w:tr w:rsidR="00B57C15">
        <w:trPr>
          <w:trHeight w:val="1320"/>
        </w:trPr>
        <w:tc>
          <w:tcPr>
            <w:tcW w:w="3200"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Helvetica Neue" w:eastAsia="Helvetica Neue" w:hAnsi="Helvetica Neue" w:cs="Helvetica Neue"/>
                <w:b/>
                <w:sz w:val="20"/>
              </w:rPr>
              <w:lastRenderedPageBreak/>
              <w:t xml:space="preserve">Assessment </w:t>
            </w:r>
            <w:r>
              <w:rPr>
                <w:rFonts w:ascii="Helvetica Neue" w:eastAsia="Helvetica Neue" w:hAnsi="Helvetica Neue" w:cs="Helvetica Neue"/>
                <w:b/>
                <w:sz w:val="18"/>
              </w:rPr>
              <w:t>(What will be the evidence of student learning?)</w:t>
            </w:r>
          </w:p>
        </w:tc>
        <w:tc>
          <w:tcPr>
            <w:tcW w:w="76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rPr>
                <w:rFonts w:ascii="Helvetica Neue" w:eastAsia="Helvetica Neue" w:hAnsi="Helvetica Neue" w:cs="Helvetica Neue"/>
                <w:sz w:val="24"/>
              </w:rPr>
              <w:t xml:space="preserve">The teacher will observe students as they complete the graphic sheet independently, and support those who need help.  Students will determine the area and perimeter of shapes on a teacher generated worksheet. </w:t>
            </w:r>
          </w:p>
        </w:tc>
      </w:tr>
    </w:tbl>
    <w:p w:rsidR="00B57C15" w:rsidRDefault="00B57C15">
      <w:pPr>
        <w:widowControl/>
        <w:spacing w:line="240" w:lineRule="auto"/>
      </w:pPr>
    </w:p>
    <w:p w:rsidR="00B57C15" w:rsidRDefault="00B57C15"/>
    <w:p w:rsidR="00B57C15" w:rsidRDefault="00B57C15">
      <w:pPr>
        <w:widowControl/>
        <w:spacing w:after="0" w:line="240" w:lineRule="auto"/>
      </w:pPr>
    </w:p>
    <w:tbl>
      <w:tblPr>
        <w:tblStyle w:val="a6"/>
        <w:tblW w:w="10800" w:type="dxa"/>
        <w:tblInd w:w="-104" w:type="dxa"/>
        <w:tblLayout w:type="fixed"/>
        <w:tblLook w:val="0400" w:firstRow="0" w:lastRow="0" w:firstColumn="0" w:lastColumn="0" w:noHBand="0" w:noVBand="1"/>
      </w:tblPr>
      <w:tblGrid>
        <w:gridCol w:w="3800"/>
        <w:gridCol w:w="7000"/>
      </w:tblGrid>
      <w:tr w:rsidR="00B57C15">
        <w:trPr>
          <w:trHeight w:val="420"/>
        </w:trPr>
        <w:tc>
          <w:tcPr>
            <w:tcW w:w="3800"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b/>
                <w:sz w:val="24"/>
              </w:rPr>
              <w:t>Title</w:t>
            </w:r>
          </w:p>
        </w:tc>
        <w:tc>
          <w:tcPr>
            <w:tcW w:w="70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sz w:val="24"/>
              </w:rPr>
              <w:t xml:space="preserve">Lesson 5: Setting Up the Earthbox </w:t>
            </w:r>
          </w:p>
        </w:tc>
      </w:tr>
      <w:tr w:rsidR="00B57C15">
        <w:trPr>
          <w:trHeight w:val="960"/>
        </w:trPr>
        <w:tc>
          <w:tcPr>
            <w:tcW w:w="3800"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b/>
                <w:sz w:val="24"/>
              </w:rPr>
              <w:t>Overview</w:t>
            </w:r>
          </w:p>
        </w:tc>
        <w:tc>
          <w:tcPr>
            <w:tcW w:w="70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sz w:val="24"/>
              </w:rPr>
              <w:t xml:space="preserve">The students will set up their classroom EarthBox today.  They will make predictions about how much soil it will take to fill the EarthBox and work collaboratively to complete this task. Students will follow directions on the soil package to add the appropriate amount of soil in the EarthBox. (Read the soil package. Some soil must have water added prior to being put in the EarthBox.) Students will use the area and perimeter formula to help make predictions. </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sz w:val="24"/>
              </w:rPr>
              <w:t>Duration: 1-2 hours</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sz w:val="24"/>
              </w:rPr>
              <w:t xml:space="preserve">**Teacher note: Modifications include allowing students to build the EarthBox as a class. This allows the students to see all parts of the EarthBox and make discoveries as to why each part is important. Write discoveries and questions in Colonial Garden Journal. </w:t>
            </w:r>
          </w:p>
        </w:tc>
      </w:tr>
      <w:tr w:rsidR="00B57C15">
        <w:trPr>
          <w:trHeight w:val="1300"/>
        </w:trPr>
        <w:tc>
          <w:tcPr>
            <w:tcW w:w="3800"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b/>
                <w:sz w:val="24"/>
              </w:rPr>
              <w:t>Standards</w:t>
            </w:r>
          </w:p>
          <w:p w:rsidR="00B57C15" w:rsidRDefault="00B57C15">
            <w:pPr>
              <w:widowControl/>
              <w:spacing w:after="0" w:line="240" w:lineRule="auto"/>
            </w:pPr>
          </w:p>
        </w:tc>
        <w:tc>
          <w:tcPr>
            <w:tcW w:w="70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sz w:val="24"/>
              </w:rPr>
              <w:t>M.4.MD.4 Make a line plot to display a data set of measurements in fractions of a unit</w:t>
            </w:r>
          </w:p>
          <w:p w:rsidR="00B57C15" w:rsidRDefault="00C52A20">
            <w:pPr>
              <w:widowControl/>
              <w:spacing w:after="0" w:line="240" w:lineRule="auto"/>
            </w:pPr>
            <w:r>
              <w:rPr>
                <w:rFonts w:ascii="Times New Roman" w:eastAsia="Times New Roman" w:hAnsi="Times New Roman" w:cs="Times New Roman"/>
                <w:sz w:val="24"/>
              </w:rPr>
              <w:t>(1/2, 1/4, 1/8). Solve problems involving addition and subtraction of fractions by using information presented in line plots. For example, from a line plot find and interpret the difference in length between the longest and shortest specimens in an insect collection.</w:t>
            </w:r>
          </w:p>
          <w:p w:rsidR="00B57C15" w:rsidRDefault="00C52A20">
            <w:pPr>
              <w:widowControl/>
              <w:spacing w:after="0" w:line="240" w:lineRule="auto"/>
            </w:pPr>
            <w:r>
              <w:rPr>
                <w:rFonts w:ascii="Times New Roman" w:eastAsia="Times New Roman" w:hAnsi="Times New Roman" w:cs="Times New Roman"/>
                <w:sz w:val="24"/>
              </w:rPr>
              <w:t>M.4.MD.1 Know relative sizes of measurement units within one system of units including km, m, cm; kg, g; lb, oz.; l, ml; hr, min, sec. Within a single system of</w:t>
            </w:r>
          </w:p>
          <w:p w:rsidR="00B57C15" w:rsidRDefault="00C52A20">
            <w:pPr>
              <w:widowControl/>
              <w:spacing w:after="0" w:line="240" w:lineRule="auto"/>
            </w:pPr>
            <w:r>
              <w:rPr>
                <w:rFonts w:ascii="Times New Roman" w:eastAsia="Times New Roman" w:hAnsi="Times New Roman" w:cs="Times New Roman"/>
                <w:sz w:val="24"/>
              </w:rPr>
              <w:t>measurement, express measurements in a larger unit in terms of a smaller unit. Record</w:t>
            </w:r>
          </w:p>
          <w:p w:rsidR="00B57C15" w:rsidRDefault="00C52A20">
            <w:pPr>
              <w:widowControl/>
              <w:spacing w:after="0" w:line="240" w:lineRule="auto"/>
            </w:pPr>
            <w:r>
              <w:rPr>
                <w:rFonts w:ascii="Times New Roman" w:eastAsia="Times New Roman" w:hAnsi="Times New Roman" w:cs="Times New Roman"/>
                <w:sz w:val="24"/>
              </w:rPr>
              <w:t>measurement equivalents in a two column table. For example, know that 1 ft is 12 times as long as 1 in. Express the length of a 4 ft snake as 48 in. Generate a conversion</w:t>
            </w:r>
          </w:p>
          <w:p w:rsidR="00B57C15" w:rsidRDefault="00C52A20">
            <w:pPr>
              <w:widowControl/>
              <w:spacing w:after="0" w:line="240" w:lineRule="auto"/>
            </w:pPr>
            <w:r>
              <w:rPr>
                <w:rFonts w:ascii="Times New Roman" w:eastAsia="Times New Roman" w:hAnsi="Times New Roman" w:cs="Times New Roman"/>
                <w:sz w:val="24"/>
              </w:rPr>
              <w:t>table for feet and inches listing the number pairs (1, 12), (2, 24), (3,36).</w:t>
            </w:r>
          </w:p>
          <w:p w:rsidR="00B57C15" w:rsidRDefault="00C52A20">
            <w:pPr>
              <w:widowControl/>
              <w:spacing w:after="0" w:line="240" w:lineRule="auto"/>
            </w:pPr>
            <w:r>
              <w:rPr>
                <w:rFonts w:ascii="Times New Roman" w:eastAsia="Times New Roman" w:hAnsi="Times New Roman" w:cs="Times New Roman"/>
                <w:sz w:val="24"/>
              </w:rPr>
              <w:t>M.4.MD.3 Apply the area and perimeter formulas for rectangles in real world and mathematical problems. For example, find the width of a rectangular room given</w:t>
            </w:r>
          </w:p>
          <w:p w:rsidR="00B57C15" w:rsidRDefault="00C52A20">
            <w:pPr>
              <w:widowControl/>
              <w:spacing w:after="0" w:line="240" w:lineRule="auto"/>
            </w:pPr>
            <w:r>
              <w:rPr>
                <w:rFonts w:ascii="Times New Roman" w:eastAsia="Times New Roman" w:hAnsi="Times New Roman" w:cs="Times New Roman"/>
                <w:sz w:val="24"/>
              </w:rPr>
              <w:t>the area of the flooring and the length, by viewing the area formula as a multiplication equation with an unknown factor. Represent and interpret data.</w:t>
            </w:r>
          </w:p>
        </w:tc>
      </w:tr>
      <w:tr w:rsidR="00B57C15">
        <w:trPr>
          <w:trHeight w:val="1740"/>
        </w:trPr>
        <w:tc>
          <w:tcPr>
            <w:tcW w:w="3800"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b/>
                <w:sz w:val="24"/>
              </w:rPr>
              <w:lastRenderedPageBreak/>
              <w:t>Materials/Advance Preparation Needed</w:t>
            </w:r>
          </w:p>
        </w:tc>
        <w:tc>
          <w:tcPr>
            <w:tcW w:w="70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b/>
                <w:sz w:val="24"/>
              </w:rPr>
              <w:t>Materials:</w:t>
            </w:r>
          </w:p>
          <w:p w:rsidR="00B57C15" w:rsidRDefault="00C52A20">
            <w:pPr>
              <w:widowControl/>
              <w:numPr>
                <w:ilvl w:val="0"/>
                <w:numId w:val="5"/>
              </w:numPr>
              <w:spacing w:after="0" w:line="240" w:lineRule="auto"/>
              <w:ind w:hanging="359"/>
              <w:contextualSpacing/>
            </w:pPr>
            <w:r>
              <w:rPr>
                <w:rFonts w:ascii="Times New Roman" w:eastAsia="Times New Roman" w:hAnsi="Times New Roman" w:cs="Times New Roman"/>
                <w:sz w:val="24"/>
              </w:rPr>
              <w:t>Measuring tape and rulers</w:t>
            </w:r>
          </w:p>
          <w:p w:rsidR="00B57C15" w:rsidRDefault="00C52A20">
            <w:pPr>
              <w:widowControl/>
              <w:numPr>
                <w:ilvl w:val="0"/>
                <w:numId w:val="5"/>
              </w:numPr>
              <w:spacing w:after="0" w:line="240" w:lineRule="auto"/>
              <w:ind w:hanging="359"/>
              <w:contextualSpacing/>
            </w:pPr>
            <w:r>
              <w:rPr>
                <w:rFonts w:ascii="Times New Roman" w:eastAsia="Times New Roman" w:hAnsi="Times New Roman" w:cs="Times New Roman"/>
                <w:sz w:val="24"/>
              </w:rPr>
              <w:t>String and tape</w:t>
            </w:r>
          </w:p>
          <w:p w:rsidR="00B57C15" w:rsidRDefault="00C52A20">
            <w:pPr>
              <w:widowControl/>
              <w:numPr>
                <w:ilvl w:val="0"/>
                <w:numId w:val="5"/>
              </w:numPr>
              <w:spacing w:after="0" w:line="240" w:lineRule="auto"/>
              <w:ind w:hanging="359"/>
              <w:contextualSpacing/>
            </w:pPr>
            <w:r>
              <w:rPr>
                <w:rFonts w:ascii="Times New Roman" w:eastAsia="Times New Roman" w:hAnsi="Times New Roman" w:cs="Times New Roman"/>
                <w:sz w:val="24"/>
              </w:rPr>
              <w:t>EarthBox kit and trellis structures</w:t>
            </w:r>
          </w:p>
          <w:p w:rsidR="00B57C15" w:rsidRDefault="00C52A20">
            <w:pPr>
              <w:widowControl/>
              <w:numPr>
                <w:ilvl w:val="0"/>
                <w:numId w:val="5"/>
              </w:numPr>
              <w:spacing w:after="0" w:line="240" w:lineRule="auto"/>
              <w:ind w:hanging="359"/>
              <w:contextualSpacing/>
            </w:pPr>
            <w:r>
              <w:rPr>
                <w:rFonts w:ascii="Times New Roman" w:eastAsia="Times New Roman" w:hAnsi="Times New Roman" w:cs="Times New Roman"/>
                <w:sz w:val="24"/>
              </w:rPr>
              <w:t xml:space="preserve">Soil </w:t>
            </w:r>
          </w:p>
          <w:p w:rsidR="00B57C15" w:rsidRDefault="00C52A20">
            <w:pPr>
              <w:widowControl/>
              <w:numPr>
                <w:ilvl w:val="0"/>
                <w:numId w:val="5"/>
              </w:numPr>
              <w:spacing w:after="0" w:line="240" w:lineRule="auto"/>
              <w:ind w:hanging="359"/>
              <w:contextualSpacing/>
            </w:pPr>
            <w:r>
              <w:rPr>
                <w:rFonts w:ascii="Times New Roman" w:eastAsia="Times New Roman" w:hAnsi="Times New Roman" w:cs="Times New Roman"/>
                <w:sz w:val="24"/>
              </w:rPr>
              <w:t>Small cups</w:t>
            </w:r>
          </w:p>
          <w:p w:rsidR="00B57C15" w:rsidRDefault="00C52A20">
            <w:pPr>
              <w:widowControl/>
              <w:numPr>
                <w:ilvl w:val="0"/>
                <w:numId w:val="5"/>
              </w:numPr>
              <w:spacing w:after="0" w:line="240" w:lineRule="auto"/>
              <w:ind w:hanging="359"/>
              <w:contextualSpacing/>
            </w:pPr>
            <w:r>
              <w:rPr>
                <w:rFonts w:ascii="Times New Roman" w:eastAsia="Times New Roman" w:hAnsi="Times New Roman" w:cs="Times New Roman"/>
                <w:sz w:val="24"/>
              </w:rPr>
              <w:t>Popsicle stick markers and permanent markers</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b/>
                <w:sz w:val="24"/>
              </w:rPr>
              <w:t>Advanced Preparation:</w:t>
            </w:r>
          </w:p>
          <w:p w:rsidR="00B57C15" w:rsidRDefault="00C52A20">
            <w:pPr>
              <w:widowControl/>
              <w:numPr>
                <w:ilvl w:val="0"/>
                <w:numId w:val="12"/>
              </w:numPr>
              <w:spacing w:after="0" w:line="240" w:lineRule="auto"/>
              <w:ind w:hanging="359"/>
              <w:contextualSpacing/>
            </w:pPr>
            <w:r>
              <w:rPr>
                <w:rFonts w:ascii="Times New Roman" w:eastAsia="Times New Roman" w:hAnsi="Times New Roman" w:cs="Times New Roman"/>
                <w:sz w:val="24"/>
              </w:rPr>
              <w:t>Have EarthBox instruction manual with copies.</w:t>
            </w:r>
          </w:p>
          <w:p w:rsidR="00B57C15" w:rsidRDefault="00C52A20">
            <w:pPr>
              <w:widowControl/>
              <w:numPr>
                <w:ilvl w:val="0"/>
                <w:numId w:val="12"/>
              </w:numPr>
              <w:spacing w:after="0" w:line="240" w:lineRule="auto"/>
              <w:ind w:hanging="359"/>
              <w:contextualSpacing/>
            </w:pPr>
            <w:r>
              <w:rPr>
                <w:rFonts w:ascii="Times New Roman" w:eastAsia="Times New Roman" w:hAnsi="Times New Roman" w:cs="Times New Roman"/>
                <w:sz w:val="24"/>
              </w:rPr>
              <w:t>Have all materials set up in the areas for the students to work.</w:t>
            </w:r>
          </w:p>
          <w:p w:rsidR="00B57C15" w:rsidRDefault="00C52A20">
            <w:pPr>
              <w:widowControl/>
              <w:numPr>
                <w:ilvl w:val="0"/>
                <w:numId w:val="12"/>
              </w:numPr>
              <w:spacing w:after="0" w:line="240" w:lineRule="auto"/>
              <w:ind w:hanging="359"/>
              <w:contextualSpacing/>
            </w:pPr>
            <w:r>
              <w:rPr>
                <w:rFonts w:ascii="Times New Roman" w:eastAsia="Times New Roman" w:hAnsi="Times New Roman" w:cs="Times New Roman"/>
                <w:sz w:val="24"/>
              </w:rPr>
              <w:t>Check seed packets for any seed preparation (this may change depending on the variety of seeds bought)</w:t>
            </w:r>
          </w:p>
          <w:p w:rsidR="00B57C15" w:rsidRDefault="00C52A20">
            <w:pPr>
              <w:widowControl/>
              <w:numPr>
                <w:ilvl w:val="0"/>
                <w:numId w:val="12"/>
              </w:numPr>
              <w:spacing w:after="0" w:line="240" w:lineRule="auto"/>
              <w:ind w:hanging="359"/>
              <w:contextualSpacing/>
            </w:pPr>
            <w:r>
              <w:rPr>
                <w:rFonts w:ascii="Times New Roman" w:eastAsia="Times New Roman" w:hAnsi="Times New Roman" w:cs="Times New Roman"/>
                <w:sz w:val="24"/>
              </w:rPr>
              <w:t xml:space="preserve">Check out computer lab or laptops </w:t>
            </w:r>
          </w:p>
        </w:tc>
      </w:tr>
      <w:tr w:rsidR="00B57C15">
        <w:trPr>
          <w:trHeight w:val="1980"/>
        </w:trPr>
        <w:tc>
          <w:tcPr>
            <w:tcW w:w="3800"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b/>
                <w:sz w:val="24"/>
              </w:rPr>
              <w:t>Procedures/Steps:</w:t>
            </w:r>
          </w:p>
          <w:p w:rsidR="00B57C15" w:rsidRDefault="00C52A20">
            <w:pPr>
              <w:widowControl/>
              <w:spacing w:after="0" w:line="240" w:lineRule="auto"/>
            </w:pPr>
            <w:r>
              <w:rPr>
                <w:rFonts w:ascii="Times New Roman" w:eastAsia="Times New Roman" w:hAnsi="Times New Roman" w:cs="Times New Roman"/>
                <w:b/>
                <w:sz w:val="24"/>
              </w:rPr>
              <w:t>(Emphasis on students making inquiry, e.g., posing questions/problems and working towards answers and solutions)    </w:t>
            </w:r>
          </w:p>
        </w:tc>
        <w:tc>
          <w:tcPr>
            <w:tcW w:w="70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b/>
                <w:sz w:val="24"/>
              </w:rPr>
              <w:t xml:space="preserve">Introduction: </w:t>
            </w:r>
            <w:r>
              <w:rPr>
                <w:rFonts w:ascii="Times New Roman" w:eastAsia="Times New Roman" w:hAnsi="Times New Roman" w:cs="Times New Roman"/>
                <w:sz w:val="24"/>
              </w:rPr>
              <w:t>The teacher will show an empty EarthBox to the students and ask how they think that it works. Write predictions and questions in Colonial Journal. Have a discussion about why it is beneficial to use EarthBoxes for indoor gardening.  Also, make a connection to Colonial times (remind students that in Colonial times they would not actually have an EarthBox and they would be gardening outside).</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b/>
                <w:sz w:val="24"/>
              </w:rPr>
              <w:t xml:space="preserve">Lesson: </w:t>
            </w:r>
            <w:r>
              <w:rPr>
                <w:rFonts w:ascii="Times New Roman" w:eastAsia="Times New Roman" w:hAnsi="Times New Roman" w:cs="Times New Roman"/>
                <w:sz w:val="24"/>
              </w:rPr>
              <w:t>In small groups, students will</w:t>
            </w:r>
            <w:r>
              <w:rPr>
                <w:rFonts w:ascii="Times New Roman" w:eastAsia="Times New Roman" w:hAnsi="Times New Roman" w:cs="Times New Roman"/>
                <w:b/>
                <w:sz w:val="24"/>
              </w:rPr>
              <w:t xml:space="preserve"> </w:t>
            </w:r>
            <w:r>
              <w:rPr>
                <w:rFonts w:ascii="Times New Roman" w:eastAsia="Times New Roman" w:hAnsi="Times New Roman" w:cs="Times New Roman"/>
                <w:sz w:val="24"/>
                <w:highlight w:val="white"/>
              </w:rPr>
              <w:t xml:space="preserve">read copies of the EarthBox instructional manual and discuss the steps to plant in the EarthBox.  Students work in groups to estimate how much soil is needed to fill the box.  “When we ask ‘How much soil?”, what are the different ways that we can measure it? Can we take any measurements to help our estimate?” </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sz w:val="24"/>
                <w:highlight w:val="white"/>
              </w:rPr>
              <w:t xml:space="preserve">The students will then calculate the area and perimeter of the EarthBox. Using these measurements, do our predictions change? </w:t>
            </w:r>
            <w:r>
              <w:rPr>
                <w:rFonts w:ascii="Times New Roman" w:eastAsia="Times New Roman" w:hAnsi="Times New Roman" w:cs="Times New Roman"/>
                <w:sz w:val="24"/>
              </w:rPr>
              <w:t> </w:t>
            </w:r>
            <w:r>
              <w:rPr>
                <w:rFonts w:ascii="Times New Roman" w:eastAsia="Times New Roman" w:hAnsi="Times New Roman" w:cs="Times New Roman"/>
                <w:sz w:val="24"/>
                <w:highlight w:val="white"/>
              </w:rPr>
              <w:t>Fill the box with hydrated potting soil (layer dolomite and make a trench for/layering in the fertilizer).</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b/>
                <w:sz w:val="24"/>
              </w:rPr>
              <w:t xml:space="preserve">Closure: </w:t>
            </w:r>
            <w:r>
              <w:rPr>
                <w:rFonts w:ascii="Times New Roman" w:eastAsia="Times New Roman" w:hAnsi="Times New Roman" w:cs="Times New Roman"/>
                <w:sz w:val="24"/>
              </w:rPr>
              <w:t>A</w:t>
            </w:r>
            <w:r>
              <w:rPr>
                <w:rFonts w:ascii="Times New Roman" w:eastAsia="Times New Roman" w:hAnsi="Times New Roman" w:cs="Times New Roman"/>
                <w:sz w:val="24"/>
                <w:highlight w:val="white"/>
              </w:rPr>
              <w:t>llow students time to set up the EarthBox.</w:t>
            </w:r>
          </w:p>
          <w:p w:rsidR="00B57C15" w:rsidRDefault="00C52A20">
            <w:pPr>
              <w:widowControl/>
              <w:spacing w:after="0" w:line="240" w:lineRule="auto"/>
            </w:pPr>
            <w:r>
              <w:rPr>
                <w:rFonts w:ascii="Times New Roman" w:eastAsia="Times New Roman" w:hAnsi="Times New Roman" w:cs="Times New Roman"/>
                <w:sz w:val="24"/>
                <w:highlight w:val="white"/>
              </w:rPr>
              <w:t xml:space="preserve">*Teacher Note: Assign groups of students tasks in assembling the EarthBox.  While the other students are not completing their assigned task, they will research how deep to plant the seeds (pumpkin, radish, marigold) and how far apart they need to be from each other. </w:t>
            </w:r>
          </w:p>
        </w:tc>
      </w:tr>
      <w:tr w:rsidR="00B57C15">
        <w:trPr>
          <w:trHeight w:val="1260"/>
        </w:trPr>
        <w:tc>
          <w:tcPr>
            <w:tcW w:w="3800"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b/>
                <w:sz w:val="24"/>
              </w:rPr>
              <w:t>Assessment (What will be the evidence of student learning?)</w:t>
            </w:r>
          </w:p>
        </w:tc>
        <w:tc>
          <w:tcPr>
            <w:tcW w:w="70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sz w:val="24"/>
              </w:rPr>
              <w:t xml:space="preserve">The teacher will check the completed EarthBoxes for correct assembly. </w:t>
            </w:r>
          </w:p>
          <w:p w:rsidR="00B57C15" w:rsidRDefault="00C52A20">
            <w:pPr>
              <w:widowControl/>
              <w:spacing w:after="0" w:line="240" w:lineRule="auto"/>
            </w:pPr>
            <w:r>
              <w:rPr>
                <w:rFonts w:ascii="Times New Roman" w:eastAsia="Times New Roman" w:hAnsi="Times New Roman" w:cs="Times New Roman"/>
                <w:sz w:val="24"/>
              </w:rPr>
              <w:t xml:space="preserve">The teacher will check students area and perimeter formula and answers ensuring they understand the mathematics. </w:t>
            </w:r>
          </w:p>
        </w:tc>
      </w:tr>
    </w:tbl>
    <w:p w:rsidR="00B57C15" w:rsidRDefault="00B57C15">
      <w:pPr>
        <w:widowControl/>
        <w:spacing w:line="240" w:lineRule="auto"/>
      </w:pPr>
    </w:p>
    <w:p w:rsidR="00B57C15" w:rsidRDefault="00B57C15">
      <w:pPr>
        <w:widowControl/>
        <w:spacing w:line="240" w:lineRule="auto"/>
      </w:pPr>
    </w:p>
    <w:tbl>
      <w:tblPr>
        <w:tblStyle w:val="a7"/>
        <w:tblW w:w="10560" w:type="dxa"/>
        <w:tblLayout w:type="fixed"/>
        <w:tblLook w:val="0600" w:firstRow="0" w:lastRow="0" w:firstColumn="0" w:lastColumn="0" w:noHBand="1" w:noVBand="1"/>
      </w:tblPr>
      <w:tblGrid>
        <w:gridCol w:w="2070"/>
        <w:gridCol w:w="8490"/>
      </w:tblGrid>
      <w:tr w:rsidR="00B57C15">
        <w:tc>
          <w:tcPr>
            <w:tcW w:w="2070" w:type="dxa"/>
            <w:tcBorders>
              <w:top w:val="single" w:sz="6" w:space="0" w:color="000000"/>
              <w:left w:val="single" w:sz="6" w:space="0" w:color="000000"/>
              <w:bottom w:val="single" w:sz="6" w:space="0" w:color="000000"/>
              <w:right w:val="single" w:sz="6" w:space="0" w:color="000000"/>
            </w:tcBorders>
            <w:shd w:val="clear" w:color="auto" w:fill="DBEEF4"/>
            <w:tcMar>
              <w:top w:w="100" w:type="dxa"/>
              <w:left w:w="100" w:type="dxa"/>
              <w:bottom w:w="100" w:type="dxa"/>
              <w:right w:w="100" w:type="dxa"/>
            </w:tcMar>
          </w:tcPr>
          <w:p w:rsidR="00B57C15" w:rsidRDefault="00C52A20">
            <w:pPr>
              <w:widowControl/>
              <w:spacing w:after="0" w:line="240" w:lineRule="auto"/>
              <w:ind w:left="100"/>
            </w:pPr>
            <w:r>
              <w:rPr>
                <w:rFonts w:ascii="Times New Roman" w:eastAsia="Times New Roman" w:hAnsi="Times New Roman" w:cs="Times New Roman"/>
                <w:b/>
                <w:sz w:val="20"/>
                <w:shd w:val="clear" w:color="auto" w:fill="DBEEF4"/>
              </w:rPr>
              <w:lastRenderedPageBreak/>
              <w:t>Title</w:t>
            </w:r>
          </w:p>
        </w:tc>
        <w:tc>
          <w:tcPr>
            <w:tcW w:w="84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B57C15" w:rsidRDefault="00C52A20">
            <w:pPr>
              <w:widowControl/>
              <w:spacing w:after="0" w:line="240" w:lineRule="auto"/>
              <w:ind w:left="100"/>
            </w:pPr>
            <w:r>
              <w:rPr>
                <w:rFonts w:ascii="Times New Roman" w:eastAsia="Times New Roman" w:hAnsi="Times New Roman" w:cs="Times New Roman"/>
                <w:sz w:val="24"/>
                <w:highlight w:val="white"/>
              </w:rPr>
              <w:t>Lesson Six: Writing Throughout the GPBL</w:t>
            </w:r>
          </w:p>
        </w:tc>
      </w:tr>
      <w:tr w:rsidR="00B57C15">
        <w:tc>
          <w:tcPr>
            <w:tcW w:w="2070" w:type="dxa"/>
            <w:tcBorders>
              <w:top w:val="single" w:sz="6" w:space="0" w:color="000000"/>
              <w:left w:val="single" w:sz="6" w:space="0" w:color="000000"/>
              <w:bottom w:val="single" w:sz="6" w:space="0" w:color="000000"/>
              <w:right w:val="single" w:sz="6" w:space="0" w:color="000000"/>
            </w:tcBorders>
            <w:shd w:val="clear" w:color="auto" w:fill="DBEEF4"/>
            <w:tcMar>
              <w:top w:w="100" w:type="dxa"/>
              <w:left w:w="100" w:type="dxa"/>
              <w:bottom w:w="100" w:type="dxa"/>
              <w:right w:w="100" w:type="dxa"/>
            </w:tcMar>
          </w:tcPr>
          <w:p w:rsidR="00B57C15" w:rsidRDefault="00C52A20">
            <w:pPr>
              <w:widowControl/>
              <w:spacing w:after="0" w:line="240" w:lineRule="auto"/>
              <w:ind w:left="100"/>
            </w:pPr>
            <w:r>
              <w:rPr>
                <w:rFonts w:ascii="Helvetica Neue" w:eastAsia="Helvetica Neue" w:hAnsi="Helvetica Neue" w:cs="Helvetica Neue"/>
                <w:b/>
                <w:sz w:val="20"/>
                <w:shd w:val="clear" w:color="auto" w:fill="DBEEF4"/>
              </w:rPr>
              <w:t>Overview</w:t>
            </w:r>
          </w:p>
        </w:tc>
        <w:tc>
          <w:tcPr>
            <w:tcW w:w="84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B57C15" w:rsidRDefault="00C52A20">
            <w:pPr>
              <w:widowControl/>
              <w:spacing w:after="0" w:line="240" w:lineRule="auto"/>
              <w:ind w:left="100"/>
            </w:pPr>
            <w:r>
              <w:rPr>
                <w:rFonts w:ascii="Times New Roman" w:eastAsia="Times New Roman" w:hAnsi="Times New Roman" w:cs="Times New Roman"/>
                <w:sz w:val="24"/>
                <w:highlight w:val="white"/>
              </w:rPr>
              <w:t>The students will be writing throughout our GPBL.  This will consist of observations, comparing and contrasting, drawing/labeling, note taking, and summarizing.  They will be taught strategies to appropriately write/take notes and will be expected to write a summary at the end of the GPBL of which crops were most successful within the classroom EarthBox.</w:t>
            </w:r>
          </w:p>
          <w:p w:rsidR="00B57C15" w:rsidRDefault="00B57C15">
            <w:pPr>
              <w:widowControl/>
              <w:spacing w:after="0" w:line="240" w:lineRule="auto"/>
              <w:ind w:left="100"/>
            </w:pPr>
          </w:p>
          <w:p w:rsidR="00B57C15" w:rsidRDefault="00C52A20">
            <w:pPr>
              <w:widowControl/>
              <w:spacing w:after="0" w:line="240" w:lineRule="auto"/>
              <w:ind w:left="100"/>
            </w:pPr>
            <w:r>
              <w:rPr>
                <w:rFonts w:ascii="Times New Roman" w:eastAsia="Times New Roman" w:hAnsi="Times New Roman" w:cs="Times New Roman"/>
                <w:sz w:val="24"/>
                <w:highlight w:val="white"/>
              </w:rPr>
              <w:t>Duration: Entire school year</w:t>
            </w:r>
          </w:p>
        </w:tc>
      </w:tr>
      <w:tr w:rsidR="00B57C15">
        <w:tc>
          <w:tcPr>
            <w:tcW w:w="2070" w:type="dxa"/>
            <w:tcBorders>
              <w:top w:val="single" w:sz="6" w:space="0" w:color="000000"/>
              <w:left w:val="single" w:sz="6" w:space="0" w:color="000000"/>
              <w:bottom w:val="single" w:sz="6" w:space="0" w:color="000000"/>
              <w:right w:val="single" w:sz="6" w:space="0" w:color="000000"/>
            </w:tcBorders>
            <w:shd w:val="clear" w:color="auto" w:fill="DBEEF4"/>
            <w:tcMar>
              <w:top w:w="100" w:type="dxa"/>
              <w:left w:w="100" w:type="dxa"/>
              <w:bottom w:w="100" w:type="dxa"/>
              <w:right w:w="100" w:type="dxa"/>
            </w:tcMar>
          </w:tcPr>
          <w:p w:rsidR="00B57C15" w:rsidRDefault="00C52A20">
            <w:pPr>
              <w:widowControl/>
              <w:spacing w:after="0" w:line="240" w:lineRule="auto"/>
              <w:ind w:left="100"/>
            </w:pPr>
            <w:r>
              <w:rPr>
                <w:rFonts w:ascii="Helvetica Neue" w:eastAsia="Helvetica Neue" w:hAnsi="Helvetica Neue" w:cs="Helvetica Neue"/>
                <w:b/>
                <w:sz w:val="20"/>
                <w:shd w:val="clear" w:color="auto" w:fill="DBEEF4"/>
              </w:rPr>
              <w:t>Standards</w:t>
            </w:r>
          </w:p>
          <w:p w:rsidR="00B57C15" w:rsidRDefault="00B57C15">
            <w:pPr>
              <w:widowControl/>
              <w:spacing w:line="240" w:lineRule="auto"/>
              <w:ind w:left="100"/>
            </w:pPr>
          </w:p>
        </w:tc>
        <w:tc>
          <w:tcPr>
            <w:tcW w:w="84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B57C15" w:rsidRDefault="00C52A20">
            <w:pPr>
              <w:widowControl/>
              <w:spacing w:after="0" w:line="240" w:lineRule="auto"/>
              <w:ind w:left="100"/>
            </w:pPr>
            <w:r>
              <w:rPr>
                <w:rFonts w:ascii="Times New Roman" w:eastAsia="Times New Roman" w:hAnsi="Times New Roman" w:cs="Times New Roman"/>
                <w:sz w:val="24"/>
                <w:highlight w:val="white"/>
              </w:rPr>
              <w:t>ELA.4.W.C9.2 Write informative/explanatory texts to examine a topic and convey ideas and information clearly. Introduce a topic clearly and group related information in paragraphs and sections; include formatting (e.g., headings), illustrations, and</w:t>
            </w:r>
          </w:p>
          <w:p w:rsidR="00B57C15" w:rsidRDefault="00C52A20">
            <w:pPr>
              <w:widowControl/>
              <w:spacing w:after="0" w:line="240" w:lineRule="auto"/>
              <w:ind w:left="100"/>
            </w:pPr>
            <w:r>
              <w:rPr>
                <w:rFonts w:ascii="Times New Roman" w:eastAsia="Times New Roman" w:hAnsi="Times New Roman" w:cs="Times New Roman"/>
                <w:sz w:val="24"/>
                <w:highlight w:val="white"/>
              </w:rPr>
              <w:t>multimedia when useful to aiding comprehension. Develop the topic with facts, definitions, concrete details, quotations, or other information and examples related to</w:t>
            </w:r>
          </w:p>
          <w:p w:rsidR="00B57C15" w:rsidRDefault="00C52A20">
            <w:pPr>
              <w:widowControl/>
              <w:spacing w:after="0" w:line="240" w:lineRule="auto"/>
              <w:ind w:left="100"/>
            </w:pPr>
            <w:r>
              <w:rPr>
                <w:rFonts w:ascii="Times New Roman" w:eastAsia="Times New Roman" w:hAnsi="Times New Roman" w:cs="Times New Roman"/>
                <w:sz w:val="24"/>
                <w:highlight w:val="white"/>
              </w:rPr>
              <w:t>the topic. Link ideas within categories of information using words and phrases (e.g.,</w:t>
            </w:r>
          </w:p>
          <w:p w:rsidR="00B57C15" w:rsidRDefault="00C52A20">
            <w:pPr>
              <w:widowControl/>
              <w:spacing w:after="0" w:line="240" w:lineRule="auto"/>
              <w:ind w:left="100"/>
            </w:pPr>
            <w:r>
              <w:rPr>
                <w:rFonts w:ascii="Times New Roman" w:eastAsia="Times New Roman" w:hAnsi="Times New Roman" w:cs="Times New Roman"/>
                <w:i/>
                <w:sz w:val="24"/>
                <w:highlight w:val="white"/>
              </w:rPr>
              <w:t>another</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for example</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also</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because</w:t>
            </w:r>
            <w:r>
              <w:rPr>
                <w:rFonts w:ascii="Times New Roman" w:eastAsia="Times New Roman" w:hAnsi="Times New Roman" w:cs="Times New Roman"/>
                <w:sz w:val="24"/>
                <w:highlight w:val="white"/>
              </w:rPr>
              <w:t>). Use precise language and domain specific</w:t>
            </w:r>
          </w:p>
          <w:p w:rsidR="00B57C15" w:rsidRDefault="00C52A20">
            <w:pPr>
              <w:widowControl/>
              <w:spacing w:after="0" w:line="240" w:lineRule="auto"/>
              <w:ind w:left="100"/>
            </w:pPr>
            <w:r>
              <w:rPr>
                <w:rFonts w:ascii="Times New Roman" w:eastAsia="Times New Roman" w:hAnsi="Times New Roman" w:cs="Times New Roman"/>
                <w:sz w:val="24"/>
                <w:highlight w:val="white"/>
              </w:rPr>
              <w:t>vocabulary to inform about or explain the topic. Provide a concluding statement or section related to the information or explanation presented.</w:t>
            </w:r>
          </w:p>
          <w:p w:rsidR="00B57C15" w:rsidRDefault="00C52A20">
            <w:pPr>
              <w:widowControl/>
              <w:spacing w:after="0" w:line="240" w:lineRule="auto"/>
              <w:ind w:left="100"/>
            </w:pPr>
            <w:r>
              <w:rPr>
                <w:rFonts w:ascii="Times New Roman" w:eastAsia="Times New Roman" w:hAnsi="Times New Roman" w:cs="Times New Roman"/>
                <w:sz w:val="24"/>
                <w:highlight w:val="white"/>
              </w:rPr>
              <w:t>ELA.4.L.C15.1 Demonstrate command of the conventions of Objective English grammar and usage when writing or speaking. Use relative pronouns (</w:t>
            </w:r>
            <w:r>
              <w:rPr>
                <w:rFonts w:ascii="Times New Roman" w:eastAsia="Times New Roman" w:hAnsi="Times New Roman" w:cs="Times New Roman"/>
                <w:i/>
                <w:sz w:val="24"/>
                <w:highlight w:val="white"/>
              </w:rPr>
              <w:t>who, whose,</w:t>
            </w:r>
          </w:p>
          <w:p w:rsidR="00B57C15" w:rsidRDefault="00C52A20">
            <w:pPr>
              <w:widowControl/>
              <w:spacing w:after="0" w:line="240" w:lineRule="auto"/>
              <w:ind w:left="100"/>
            </w:pPr>
            <w:r>
              <w:rPr>
                <w:rFonts w:ascii="Times New Roman" w:eastAsia="Times New Roman" w:hAnsi="Times New Roman" w:cs="Times New Roman"/>
                <w:i/>
                <w:sz w:val="24"/>
                <w:highlight w:val="white"/>
              </w:rPr>
              <w:t>whom, which, that</w:t>
            </w:r>
            <w:r>
              <w:rPr>
                <w:rFonts w:ascii="Times New Roman" w:eastAsia="Times New Roman" w:hAnsi="Times New Roman" w:cs="Times New Roman"/>
                <w:sz w:val="24"/>
                <w:highlight w:val="white"/>
              </w:rPr>
              <w:t>) and relative adverbs (</w:t>
            </w:r>
            <w:r>
              <w:rPr>
                <w:rFonts w:ascii="Times New Roman" w:eastAsia="Times New Roman" w:hAnsi="Times New Roman" w:cs="Times New Roman"/>
                <w:i/>
                <w:sz w:val="24"/>
                <w:highlight w:val="white"/>
              </w:rPr>
              <w:t>where, when, why</w:t>
            </w:r>
            <w:r>
              <w:rPr>
                <w:rFonts w:ascii="Times New Roman" w:eastAsia="Times New Roman" w:hAnsi="Times New Roman" w:cs="Times New Roman"/>
                <w:sz w:val="24"/>
                <w:highlight w:val="white"/>
              </w:rPr>
              <w:t xml:space="preserve">). Form and use the progressive (e.g., </w:t>
            </w:r>
            <w:r>
              <w:rPr>
                <w:rFonts w:ascii="Times New Roman" w:eastAsia="Times New Roman" w:hAnsi="Times New Roman" w:cs="Times New Roman"/>
                <w:i/>
                <w:sz w:val="24"/>
                <w:highlight w:val="white"/>
              </w:rPr>
              <w:t>I was walking; I am walking; I will be walking</w:t>
            </w:r>
            <w:r>
              <w:rPr>
                <w:rFonts w:ascii="Times New Roman" w:eastAsia="Times New Roman" w:hAnsi="Times New Roman" w:cs="Times New Roman"/>
                <w:sz w:val="24"/>
                <w:highlight w:val="white"/>
              </w:rPr>
              <w:t xml:space="preserve">) verb tenses. Use modal auxiliaries (e.g., </w:t>
            </w:r>
            <w:r>
              <w:rPr>
                <w:rFonts w:ascii="Times New Roman" w:eastAsia="Times New Roman" w:hAnsi="Times New Roman" w:cs="Times New Roman"/>
                <w:i/>
                <w:sz w:val="24"/>
                <w:highlight w:val="white"/>
              </w:rPr>
              <w:t>can, may, must</w:t>
            </w:r>
            <w:r>
              <w:rPr>
                <w:rFonts w:ascii="Times New Roman" w:eastAsia="Times New Roman" w:hAnsi="Times New Roman" w:cs="Times New Roman"/>
                <w:sz w:val="24"/>
                <w:highlight w:val="white"/>
              </w:rPr>
              <w:t xml:space="preserve">) to convey various conditions. Order adjectives within sentences according to conventional patterns (e.g., </w:t>
            </w:r>
            <w:r>
              <w:rPr>
                <w:rFonts w:ascii="Times New Roman" w:eastAsia="Times New Roman" w:hAnsi="Times New Roman" w:cs="Times New Roman"/>
                <w:i/>
                <w:sz w:val="24"/>
                <w:highlight w:val="white"/>
              </w:rPr>
              <w:t xml:space="preserve">a small red bag </w:t>
            </w:r>
            <w:r>
              <w:rPr>
                <w:rFonts w:ascii="Times New Roman" w:eastAsia="Times New Roman" w:hAnsi="Times New Roman" w:cs="Times New Roman"/>
                <w:sz w:val="24"/>
                <w:highlight w:val="white"/>
              </w:rPr>
              <w:t xml:space="preserve">rather than </w:t>
            </w:r>
            <w:r>
              <w:rPr>
                <w:rFonts w:ascii="Times New Roman" w:eastAsia="Times New Roman" w:hAnsi="Times New Roman" w:cs="Times New Roman"/>
                <w:i/>
                <w:sz w:val="24"/>
                <w:highlight w:val="white"/>
              </w:rPr>
              <w:t>a</w:t>
            </w:r>
          </w:p>
          <w:p w:rsidR="00B57C15" w:rsidRDefault="00C52A20">
            <w:pPr>
              <w:widowControl/>
              <w:spacing w:after="0" w:line="240" w:lineRule="auto"/>
              <w:ind w:left="100"/>
            </w:pPr>
            <w:r>
              <w:rPr>
                <w:rFonts w:ascii="Times New Roman" w:eastAsia="Times New Roman" w:hAnsi="Times New Roman" w:cs="Times New Roman"/>
                <w:i/>
                <w:sz w:val="24"/>
                <w:highlight w:val="white"/>
              </w:rPr>
              <w:t>red small bag</w:t>
            </w:r>
            <w:r>
              <w:rPr>
                <w:rFonts w:ascii="Times New Roman" w:eastAsia="Times New Roman" w:hAnsi="Times New Roman" w:cs="Times New Roman"/>
                <w:sz w:val="24"/>
                <w:highlight w:val="white"/>
              </w:rPr>
              <w:t>). Form and use prepositional phrases. Produce complete sentences, recognizing and correcting inappropriate</w:t>
            </w:r>
          </w:p>
          <w:p w:rsidR="00B57C15" w:rsidRDefault="00C52A20">
            <w:pPr>
              <w:widowControl/>
              <w:spacing w:after="0" w:line="240" w:lineRule="auto"/>
              <w:ind w:left="100"/>
            </w:pPr>
            <w:r>
              <w:rPr>
                <w:rFonts w:ascii="Times New Roman" w:eastAsia="Times New Roman" w:hAnsi="Times New Roman" w:cs="Times New Roman"/>
                <w:sz w:val="24"/>
                <w:highlight w:val="white"/>
              </w:rPr>
              <w:t>ELA.4.W.C10.2 With guidance and support from peers and adults, develop and strengthen writing as needed by planning, revising, and editing (See Language Objectives for conventions of English).</w:t>
            </w:r>
          </w:p>
          <w:p w:rsidR="00B57C15" w:rsidRDefault="00C52A20">
            <w:pPr>
              <w:widowControl/>
              <w:spacing w:after="0" w:line="240" w:lineRule="auto"/>
              <w:ind w:left="100"/>
            </w:pPr>
            <w:r>
              <w:rPr>
                <w:rFonts w:ascii="Times New Roman" w:eastAsia="Times New Roman" w:hAnsi="Times New Roman" w:cs="Times New Roman"/>
                <w:sz w:val="24"/>
                <w:highlight w:val="white"/>
              </w:rPr>
              <w:t>ELA.4.W.C10.1 Produce clear and coherent writing in which the development and organization are appropriate to task, purpose, and audience. (Grade specific expectations for writing types are defined in Objectives 1-3 in Text and Types and Purposes)</w:t>
            </w:r>
          </w:p>
        </w:tc>
      </w:tr>
      <w:tr w:rsidR="00B57C15">
        <w:tc>
          <w:tcPr>
            <w:tcW w:w="2070" w:type="dxa"/>
            <w:tcBorders>
              <w:top w:val="single" w:sz="6" w:space="0" w:color="000000"/>
              <w:left w:val="single" w:sz="6" w:space="0" w:color="000000"/>
              <w:bottom w:val="single" w:sz="6" w:space="0" w:color="000000"/>
              <w:right w:val="single" w:sz="6" w:space="0" w:color="000000"/>
            </w:tcBorders>
            <w:shd w:val="clear" w:color="auto" w:fill="DBEEF4"/>
            <w:tcMar>
              <w:top w:w="100" w:type="dxa"/>
              <w:left w:w="100" w:type="dxa"/>
              <w:bottom w:w="100" w:type="dxa"/>
              <w:right w:w="100" w:type="dxa"/>
            </w:tcMar>
          </w:tcPr>
          <w:p w:rsidR="00B57C15" w:rsidRDefault="00C52A20">
            <w:pPr>
              <w:widowControl/>
              <w:spacing w:after="0" w:line="240" w:lineRule="auto"/>
              <w:ind w:left="100"/>
            </w:pPr>
            <w:r>
              <w:rPr>
                <w:rFonts w:ascii="Helvetica Neue" w:eastAsia="Helvetica Neue" w:hAnsi="Helvetica Neue" w:cs="Helvetica Neue"/>
                <w:b/>
                <w:sz w:val="20"/>
                <w:shd w:val="clear" w:color="auto" w:fill="DBEEF4"/>
              </w:rPr>
              <w:t>Materials/Advance Preparation Needed</w:t>
            </w:r>
          </w:p>
        </w:tc>
        <w:tc>
          <w:tcPr>
            <w:tcW w:w="84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B57C15" w:rsidRDefault="00C52A20">
            <w:pPr>
              <w:widowControl/>
              <w:spacing w:after="0" w:line="240" w:lineRule="auto"/>
              <w:ind w:left="100"/>
            </w:pPr>
            <w:r>
              <w:rPr>
                <w:rFonts w:ascii="Times New Roman" w:eastAsia="Times New Roman" w:hAnsi="Times New Roman" w:cs="Times New Roman"/>
                <w:b/>
                <w:sz w:val="24"/>
                <w:highlight w:val="white"/>
              </w:rPr>
              <w:t>Materials:</w:t>
            </w:r>
          </w:p>
          <w:p w:rsidR="00B57C15" w:rsidRDefault="00C52A20">
            <w:pPr>
              <w:widowControl/>
              <w:numPr>
                <w:ilvl w:val="0"/>
                <w:numId w:val="23"/>
              </w:numPr>
              <w:spacing w:after="0" w:line="240" w:lineRule="auto"/>
              <w:ind w:left="82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Colonial Garden Journals</w:t>
            </w:r>
          </w:p>
          <w:p w:rsidR="00B57C15" w:rsidRDefault="00C52A20">
            <w:pPr>
              <w:widowControl/>
              <w:numPr>
                <w:ilvl w:val="0"/>
                <w:numId w:val="23"/>
              </w:numPr>
              <w:spacing w:after="0" w:line="240" w:lineRule="auto"/>
              <w:ind w:left="82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Pencils and crayons</w:t>
            </w:r>
          </w:p>
          <w:p w:rsidR="00B57C15" w:rsidRDefault="00C52A20">
            <w:pPr>
              <w:widowControl/>
              <w:numPr>
                <w:ilvl w:val="0"/>
                <w:numId w:val="23"/>
              </w:numPr>
              <w:spacing w:after="0" w:line="240" w:lineRule="auto"/>
              <w:ind w:left="82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EarthBoxes</w:t>
            </w:r>
          </w:p>
          <w:p w:rsidR="00B57C15" w:rsidRDefault="00C52A20">
            <w:pPr>
              <w:widowControl/>
              <w:numPr>
                <w:ilvl w:val="0"/>
                <w:numId w:val="23"/>
              </w:numPr>
              <w:spacing w:after="0" w:line="240" w:lineRule="auto"/>
              <w:ind w:left="82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Plants (trellising, root, and herb)</w:t>
            </w:r>
          </w:p>
          <w:p w:rsidR="00B57C15" w:rsidRDefault="00B57C15">
            <w:pPr>
              <w:widowControl/>
              <w:spacing w:line="240" w:lineRule="auto"/>
              <w:ind w:left="100"/>
            </w:pPr>
          </w:p>
          <w:p w:rsidR="00B57C15" w:rsidRDefault="00C52A20">
            <w:pPr>
              <w:widowControl/>
              <w:spacing w:after="0" w:line="240" w:lineRule="auto"/>
              <w:ind w:left="100"/>
            </w:pPr>
            <w:r>
              <w:rPr>
                <w:rFonts w:ascii="Times New Roman" w:eastAsia="Times New Roman" w:hAnsi="Times New Roman" w:cs="Times New Roman"/>
                <w:b/>
                <w:sz w:val="24"/>
                <w:highlight w:val="white"/>
              </w:rPr>
              <w:t>Advanced Preparation:</w:t>
            </w:r>
          </w:p>
          <w:p w:rsidR="00B57C15" w:rsidRDefault="00C52A20">
            <w:pPr>
              <w:widowControl/>
              <w:numPr>
                <w:ilvl w:val="0"/>
                <w:numId w:val="22"/>
              </w:numPr>
              <w:spacing w:after="0" w:line="240" w:lineRule="auto"/>
              <w:ind w:left="82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 xml:space="preserve">Make Colonial Garden Journals (composition notebooks that say “Colonial Garden Journal” on the front or simply staple paper together) </w:t>
            </w:r>
          </w:p>
          <w:p w:rsidR="00B57C15" w:rsidRDefault="00C52A20">
            <w:pPr>
              <w:widowControl/>
              <w:numPr>
                <w:ilvl w:val="0"/>
                <w:numId w:val="22"/>
              </w:numPr>
              <w:spacing w:after="0" w:line="240" w:lineRule="auto"/>
              <w:ind w:left="82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Students must be able to write appropriate journal entries including date, details, descriptions, illustrations and illustration labels.</w:t>
            </w:r>
          </w:p>
        </w:tc>
      </w:tr>
      <w:tr w:rsidR="00B57C15">
        <w:tc>
          <w:tcPr>
            <w:tcW w:w="2070" w:type="dxa"/>
            <w:tcBorders>
              <w:top w:val="single" w:sz="6" w:space="0" w:color="000000"/>
              <w:left w:val="single" w:sz="6" w:space="0" w:color="000000"/>
              <w:bottom w:val="single" w:sz="6" w:space="0" w:color="000000"/>
              <w:right w:val="single" w:sz="6" w:space="0" w:color="000000"/>
            </w:tcBorders>
            <w:shd w:val="clear" w:color="auto" w:fill="DBEEF4"/>
            <w:tcMar>
              <w:top w:w="100" w:type="dxa"/>
              <w:left w:w="100" w:type="dxa"/>
              <w:bottom w:w="100" w:type="dxa"/>
              <w:right w:w="100" w:type="dxa"/>
            </w:tcMar>
          </w:tcPr>
          <w:p w:rsidR="00B57C15" w:rsidRDefault="00C52A20">
            <w:pPr>
              <w:widowControl/>
              <w:spacing w:after="0" w:line="240" w:lineRule="auto"/>
              <w:ind w:left="100"/>
            </w:pPr>
            <w:r>
              <w:rPr>
                <w:rFonts w:ascii="Helvetica Neue" w:eastAsia="Helvetica Neue" w:hAnsi="Helvetica Neue" w:cs="Helvetica Neue"/>
                <w:b/>
                <w:sz w:val="20"/>
                <w:shd w:val="clear" w:color="auto" w:fill="DBEEF4"/>
              </w:rPr>
              <w:lastRenderedPageBreak/>
              <w:t>Procedures/Steps:</w:t>
            </w:r>
          </w:p>
          <w:p w:rsidR="00B57C15" w:rsidRDefault="00C52A20">
            <w:pPr>
              <w:widowControl/>
              <w:spacing w:after="0" w:line="240" w:lineRule="auto"/>
              <w:ind w:left="100"/>
            </w:pPr>
            <w:r>
              <w:rPr>
                <w:rFonts w:ascii="Helvetica Neue" w:eastAsia="Helvetica Neue" w:hAnsi="Helvetica Neue" w:cs="Helvetica Neue"/>
                <w:b/>
                <w:sz w:val="20"/>
                <w:shd w:val="clear" w:color="auto" w:fill="DBEEF4"/>
              </w:rPr>
              <w:t xml:space="preserve">(Emphasis on students making inquiry, e.g., posing questions/problems and working towards answers and solutions)    </w:t>
            </w:r>
          </w:p>
        </w:tc>
        <w:tc>
          <w:tcPr>
            <w:tcW w:w="84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B57C15" w:rsidRDefault="00C52A20">
            <w:pPr>
              <w:widowControl/>
              <w:spacing w:after="0" w:line="240" w:lineRule="auto"/>
              <w:ind w:left="100"/>
            </w:pPr>
            <w:r>
              <w:rPr>
                <w:rFonts w:ascii="Times New Roman" w:eastAsia="Times New Roman" w:hAnsi="Times New Roman" w:cs="Times New Roman"/>
                <w:b/>
                <w:sz w:val="24"/>
                <w:highlight w:val="white"/>
              </w:rPr>
              <w:t xml:space="preserve">Introduction: </w:t>
            </w:r>
            <w:r>
              <w:rPr>
                <w:rFonts w:ascii="Times New Roman" w:eastAsia="Times New Roman" w:hAnsi="Times New Roman" w:cs="Times New Roman"/>
                <w:sz w:val="24"/>
                <w:highlight w:val="white"/>
              </w:rPr>
              <w:t>The students will be planting a variety of plants in both biodegradable containers as well as an EarthBox.  They will be asked to observe and reflect in their Colonial Garden Journals during stations once a week.</w:t>
            </w:r>
          </w:p>
          <w:p w:rsidR="00B57C15" w:rsidRDefault="00B57C15">
            <w:pPr>
              <w:widowControl/>
              <w:spacing w:after="0" w:line="240" w:lineRule="auto"/>
              <w:ind w:left="100"/>
            </w:pPr>
          </w:p>
          <w:p w:rsidR="00B57C15" w:rsidRDefault="00C52A20">
            <w:pPr>
              <w:widowControl/>
              <w:spacing w:after="0" w:line="240" w:lineRule="auto"/>
              <w:ind w:left="100"/>
            </w:pPr>
            <w:r>
              <w:rPr>
                <w:rFonts w:ascii="Times New Roman" w:eastAsia="Times New Roman" w:hAnsi="Times New Roman" w:cs="Times New Roman"/>
                <w:b/>
                <w:sz w:val="24"/>
                <w:highlight w:val="white"/>
              </w:rPr>
              <w:t xml:space="preserve">Lesson: </w:t>
            </w:r>
            <w:r>
              <w:rPr>
                <w:rFonts w:ascii="Times New Roman" w:eastAsia="Times New Roman" w:hAnsi="Times New Roman" w:cs="Times New Roman"/>
                <w:sz w:val="24"/>
                <w:highlight w:val="white"/>
              </w:rPr>
              <w:t>Students will be taught strategies to appropriately take notes, summarize, use descriptive writing, and draw and label.  Throughout the course of our GPBL the students will use these strategies to record their findings in their journals.</w:t>
            </w:r>
          </w:p>
          <w:p w:rsidR="00B57C15" w:rsidRDefault="00C52A20">
            <w:pPr>
              <w:widowControl/>
              <w:spacing w:after="0" w:line="240" w:lineRule="auto"/>
              <w:ind w:left="100"/>
            </w:pPr>
            <w:r>
              <w:rPr>
                <w:rFonts w:ascii="Times New Roman" w:eastAsia="Times New Roman" w:hAnsi="Times New Roman" w:cs="Times New Roman"/>
                <w:sz w:val="24"/>
                <w:highlight w:val="white"/>
              </w:rPr>
              <w:t>Example of lesson:  Teacher will draw a picture of the growing pole beans in a biodegradable container on the board and then label each part.  The students then that day in stations can each draw and label their specific plastic bag using the example on the board.</w:t>
            </w:r>
          </w:p>
          <w:p w:rsidR="00B57C15" w:rsidRDefault="00B57C15">
            <w:pPr>
              <w:widowControl/>
              <w:spacing w:line="240" w:lineRule="auto"/>
              <w:ind w:left="100"/>
            </w:pPr>
          </w:p>
          <w:p w:rsidR="00B57C15" w:rsidRDefault="00C52A20">
            <w:pPr>
              <w:widowControl/>
              <w:spacing w:after="0" w:line="240" w:lineRule="auto"/>
              <w:ind w:left="100"/>
            </w:pPr>
            <w:r>
              <w:rPr>
                <w:rFonts w:ascii="Times New Roman" w:eastAsia="Times New Roman" w:hAnsi="Times New Roman" w:cs="Times New Roman"/>
                <w:b/>
                <w:sz w:val="24"/>
                <w:highlight w:val="white"/>
              </w:rPr>
              <w:t xml:space="preserve">Closure: </w:t>
            </w:r>
            <w:r>
              <w:rPr>
                <w:rFonts w:ascii="Times New Roman" w:eastAsia="Times New Roman" w:hAnsi="Times New Roman" w:cs="Times New Roman"/>
                <w:sz w:val="24"/>
                <w:highlight w:val="white"/>
              </w:rPr>
              <w:t>Students will be given a certain amount of time to work in their journals (this will be decided by teacher), when this allotted time is nearing its end the teacher will need to remind students to finish up their work</w:t>
            </w:r>
          </w:p>
        </w:tc>
      </w:tr>
      <w:tr w:rsidR="00B57C15">
        <w:tc>
          <w:tcPr>
            <w:tcW w:w="2070" w:type="dxa"/>
            <w:tcBorders>
              <w:top w:val="single" w:sz="6" w:space="0" w:color="000000"/>
              <w:left w:val="single" w:sz="6" w:space="0" w:color="000000"/>
              <w:bottom w:val="single" w:sz="6" w:space="0" w:color="000000"/>
              <w:right w:val="single" w:sz="6" w:space="0" w:color="000000"/>
            </w:tcBorders>
            <w:shd w:val="clear" w:color="auto" w:fill="DBEEF4"/>
            <w:tcMar>
              <w:top w:w="100" w:type="dxa"/>
              <w:left w:w="100" w:type="dxa"/>
              <w:bottom w:w="100" w:type="dxa"/>
              <w:right w:w="100" w:type="dxa"/>
            </w:tcMar>
          </w:tcPr>
          <w:p w:rsidR="00B57C15" w:rsidRDefault="00C52A20">
            <w:pPr>
              <w:widowControl/>
              <w:spacing w:after="0" w:line="240" w:lineRule="auto"/>
              <w:ind w:left="100"/>
            </w:pPr>
            <w:r>
              <w:rPr>
                <w:rFonts w:ascii="Helvetica Neue" w:eastAsia="Helvetica Neue" w:hAnsi="Helvetica Neue" w:cs="Helvetica Neue"/>
                <w:b/>
                <w:sz w:val="20"/>
                <w:shd w:val="clear" w:color="auto" w:fill="DBEEF4"/>
              </w:rPr>
              <w:t xml:space="preserve">Assessment </w:t>
            </w:r>
            <w:r>
              <w:rPr>
                <w:rFonts w:ascii="Helvetica Neue" w:eastAsia="Helvetica Neue" w:hAnsi="Helvetica Neue" w:cs="Helvetica Neue"/>
                <w:b/>
                <w:sz w:val="18"/>
                <w:shd w:val="clear" w:color="auto" w:fill="DBEEF4"/>
              </w:rPr>
              <w:t>(What will be the evidence of student learning?)</w:t>
            </w:r>
          </w:p>
        </w:tc>
        <w:tc>
          <w:tcPr>
            <w:tcW w:w="84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B57C15" w:rsidRDefault="00C52A20">
            <w:pPr>
              <w:widowControl/>
              <w:spacing w:after="0" w:line="240" w:lineRule="auto"/>
              <w:ind w:left="100"/>
            </w:pPr>
            <w:r>
              <w:rPr>
                <w:rFonts w:ascii="Times New Roman" w:eastAsia="Times New Roman" w:hAnsi="Times New Roman" w:cs="Times New Roman"/>
                <w:sz w:val="24"/>
                <w:highlight w:val="white"/>
              </w:rPr>
              <w:t>The students will keep all of their recordings in their Colonial Garden Journal.  Towards the end of the GPBL the students will be asked to use their notes and entries to write a culminating summary of which grew better.</w:t>
            </w:r>
          </w:p>
          <w:p w:rsidR="00B57C15" w:rsidRDefault="00C52A20">
            <w:pPr>
              <w:widowControl/>
              <w:spacing w:after="0" w:line="240" w:lineRule="auto"/>
              <w:ind w:left="100"/>
            </w:pPr>
            <w:r>
              <w:rPr>
                <w:rFonts w:ascii="Times New Roman" w:eastAsia="Times New Roman" w:hAnsi="Times New Roman" w:cs="Times New Roman"/>
                <w:sz w:val="24"/>
                <w:highlight w:val="white"/>
              </w:rPr>
              <w:t>**Teacher Note:  Teacher will periodically check the students’ journals during this part of the module.</w:t>
            </w:r>
          </w:p>
        </w:tc>
      </w:tr>
    </w:tbl>
    <w:p w:rsidR="00B57C15" w:rsidRDefault="00B57C15">
      <w:pPr>
        <w:widowControl/>
        <w:spacing w:line="240" w:lineRule="auto"/>
      </w:pPr>
    </w:p>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E4CE5" w:rsidRDefault="00BE4CE5"/>
    <w:p w:rsidR="00BE4CE5" w:rsidRDefault="00BE4CE5"/>
    <w:p w:rsidR="00BE4CE5" w:rsidRDefault="00BE4CE5"/>
    <w:p w:rsidR="00BE4CE5" w:rsidRDefault="00BE4CE5"/>
    <w:p w:rsidR="00BE4CE5" w:rsidRDefault="00BE4CE5"/>
    <w:p w:rsidR="00BE4CE5" w:rsidRDefault="00BE4CE5"/>
    <w:p w:rsidR="00B57C15" w:rsidRDefault="00B57C15">
      <w:pPr>
        <w:widowControl/>
        <w:spacing w:after="0" w:line="240" w:lineRule="auto"/>
      </w:pPr>
    </w:p>
    <w:tbl>
      <w:tblPr>
        <w:tblStyle w:val="a8"/>
        <w:tblW w:w="10816" w:type="dxa"/>
        <w:tblLayout w:type="fixed"/>
        <w:tblLook w:val="0400" w:firstRow="0" w:lastRow="0" w:firstColumn="0" w:lastColumn="0" w:noHBand="0" w:noVBand="1"/>
      </w:tblPr>
      <w:tblGrid>
        <w:gridCol w:w="3674"/>
        <w:gridCol w:w="7142"/>
      </w:tblGrid>
      <w:tr w:rsidR="00B57C15">
        <w:trPr>
          <w:trHeight w:val="600"/>
        </w:trPr>
        <w:tc>
          <w:tcPr>
            <w:tcW w:w="3674"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B57C15" w:rsidRDefault="00C52A20">
            <w:pPr>
              <w:widowControl/>
              <w:spacing w:after="0" w:line="240" w:lineRule="auto"/>
            </w:pPr>
            <w:r>
              <w:rPr>
                <w:rFonts w:ascii="Times New Roman" w:eastAsia="Times New Roman" w:hAnsi="Times New Roman" w:cs="Times New Roman"/>
                <w:b/>
                <w:sz w:val="24"/>
                <w:highlight w:val="white"/>
              </w:rPr>
              <w:lastRenderedPageBreak/>
              <w:t>Title</w:t>
            </w:r>
          </w:p>
        </w:tc>
        <w:tc>
          <w:tcPr>
            <w:tcW w:w="714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57C15" w:rsidRDefault="00C52A20">
            <w:pPr>
              <w:widowControl/>
              <w:spacing w:after="0" w:line="240" w:lineRule="auto"/>
            </w:pPr>
            <w:r>
              <w:rPr>
                <w:rFonts w:ascii="Times New Roman" w:eastAsia="Times New Roman" w:hAnsi="Times New Roman" w:cs="Times New Roman"/>
                <w:sz w:val="24"/>
                <w:highlight w:val="white"/>
              </w:rPr>
              <w:t xml:space="preserve">Lesson 7: Measuring Plant Growth </w:t>
            </w:r>
          </w:p>
        </w:tc>
      </w:tr>
      <w:tr w:rsidR="00B57C15">
        <w:trPr>
          <w:trHeight w:val="1140"/>
        </w:trPr>
        <w:tc>
          <w:tcPr>
            <w:tcW w:w="3674"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B57C15" w:rsidRDefault="00C52A20">
            <w:pPr>
              <w:widowControl/>
              <w:spacing w:after="0" w:line="240" w:lineRule="auto"/>
            </w:pPr>
            <w:r>
              <w:rPr>
                <w:rFonts w:ascii="Times New Roman" w:eastAsia="Times New Roman" w:hAnsi="Times New Roman" w:cs="Times New Roman"/>
                <w:b/>
                <w:sz w:val="24"/>
                <w:highlight w:val="white"/>
              </w:rPr>
              <w:t>Overview</w:t>
            </w:r>
          </w:p>
        </w:tc>
        <w:tc>
          <w:tcPr>
            <w:tcW w:w="714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57C15" w:rsidRDefault="00C52A20">
            <w:pPr>
              <w:widowControl/>
              <w:spacing w:after="0" w:line="240" w:lineRule="auto"/>
            </w:pPr>
            <w:r>
              <w:rPr>
                <w:rFonts w:ascii="Times New Roman" w:eastAsia="Times New Roman" w:hAnsi="Times New Roman" w:cs="Times New Roman"/>
                <w:sz w:val="24"/>
                <w:highlight w:val="white"/>
              </w:rPr>
              <w:t>This lesson will continue throughout the duration of the unit. Students will measure plants and graph results on a weekly basis.  </w:t>
            </w:r>
          </w:p>
        </w:tc>
      </w:tr>
      <w:tr w:rsidR="00B57C15">
        <w:trPr>
          <w:trHeight w:val="3060"/>
        </w:trPr>
        <w:tc>
          <w:tcPr>
            <w:tcW w:w="3674"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B57C15" w:rsidRDefault="00C52A20">
            <w:pPr>
              <w:widowControl/>
              <w:spacing w:after="0" w:line="240" w:lineRule="auto"/>
            </w:pPr>
            <w:r>
              <w:rPr>
                <w:rFonts w:ascii="Times New Roman" w:eastAsia="Times New Roman" w:hAnsi="Times New Roman" w:cs="Times New Roman"/>
                <w:b/>
                <w:sz w:val="24"/>
                <w:highlight w:val="white"/>
              </w:rPr>
              <w:t>Standards</w:t>
            </w:r>
          </w:p>
          <w:p w:rsidR="00B57C15" w:rsidRDefault="00B57C15">
            <w:pPr>
              <w:widowControl/>
              <w:spacing w:after="0" w:line="240" w:lineRule="auto"/>
            </w:pPr>
          </w:p>
        </w:tc>
        <w:tc>
          <w:tcPr>
            <w:tcW w:w="714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57C15" w:rsidRDefault="00C52A20">
            <w:pPr>
              <w:widowControl/>
              <w:spacing w:line="240" w:lineRule="auto"/>
            </w:pPr>
            <w:r>
              <w:rPr>
                <w:rFonts w:ascii="Times New Roman" w:eastAsia="Times New Roman" w:hAnsi="Times New Roman" w:cs="Times New Roman"/>
                <w:sz w:val="24"/>
                <w:highlight w:val="white"/>
              </w:rPr>
              <w:t>M.4..MD.4 Make a line plot to display a data set of measurements in fractions of a unit and solve problems involving addition and subtraction of fractions by using information presented in line plots. (for example; from a line plot find and interpret the difference in length between the longest and shortest specimen in a plant collection)</w:t>
            </w:r>
          </w:p>
          <w:p w:rsidR="00B57C15" w:rsidRDefault="00C52A20">
            <w:pPr>
              <w:widowControl/>
              <w:spacing w:line="240" w:lineRule="auto"/>
            </w:pPr>
            <w:r>
              <w:rPr>
                <w:rFonts w:ascii="Times New Roman" w:eastAsia="Times New Roman" w:hAnsi="Times New Roman" w:cs="Times New Roman"/>
                <w:sz w:val="24"/>
                <w:highlight w:val="white"/>
              </w:rPr>
              <w:t>M.4.MD.1 know relative size of measurement units within one system of units including km, m, cm, kg, g, lb…within a single system of measurement, express measurement in a larger unit in term of a smaller unit, record measurement equivalents in two column table</w:t>
            </w:r>
          </w:p>
        </w:tc>
      </w:tr>
      <w:tr w:rsidR="00B57C15">
        <w:trPr>
          <w:trHeight w:val="1140"/>
        </w:trPr>
        <w:tc>
          <w:tcPr>
            <w:tcW w:w="3674"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B57C15" w:rsidRDefault="00C52A20">
            <w:pPr>
              <w:widowControl/>
              <w:spacing w:after="0" w:line="240" w:lineRule="auto"/>
            </w:pPr>
            <w:r>
              <w:rPr>
                <w:rFonts w:ascii="Times New Roman" w:eastAsia="Times New Roman" w:hAnsi="Times New Roman" w:cs="Times New Roman"/>
                <w:b/>
                <w:sz w:val="24"/>
                <w:highlight w:val="white"/>
              </w:rPr>
              <w:t>Materials/Advance Preparation Needed</w:t>
            </w:r>
          </w:p>
        </w:tc>
        <w:tc>
          <w:tcPr>
            <w:tcW w:w="714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57C15" w:rsidRDefault="00C52A20">
            <w:pPr>
              <w:widowControl/>
              <w:spacing w:after="0" w:line="240" w:lineRule="auto"/>
            </w:pPr>
            <w:r>
              <w:rPr>
                <w:rFonts w:ascii="Times New Roman" w:eastAsia="Times New Roman" w:hAnsi="Times New Roman" w:cs="Times New Roman"/>
                <w:b/>
                <w:sz w:val="24"/>
                <w:highlight w:val="white"/>
              </w:rPr>
              <w:t>Materials:</w:t>
            </w:r>
          </w:p>
          <w:p w:rsidR="00B57C15" w:rsidRDefault="00C52A20">
            <w:pPr>
              <w:widowControl/>
              <w:numPr>
                <w:ilvl w:val="0"/>
                <w:numId w:val="16"/>
              </w:numPr>
              <w:spacing w:after="0" w:line="240" w:lineRule="auto"/>
              <w:ind w:hanging="359"/>
            </w:pPr>
            <w:r>
              <w:rPr>
                <w:rFonts w:ascii="Times New Roman" w:eastAsia="Times New Roman" w:hAnsi="Times New Roman" w:cs="Times New Roman"/>
                <w:sz w:val="24"/>
                <w:highlight w:val="white"/>
              </w:rPr>
              <w:t>Ruler</w:t>
            </w:r>
          </w:p>
          <w:p w:rsidR="00B57C15" w:rsidRDefault="00C52A20">
            <w:pPr>
              <w:widowControl/>
              <w:numPr>
                <w:ilvl w:val="0"/>
                <w:numId w:val="16"/>
              </w:numPr>
              <w:spacing w:after="0" w:line="240" w:lineRule="auto"/>
              <w:ind w:hanging="359"/>
            </w:pPr>
            <w:r>
              <w:rPr>
                <w:rFonts w:ascii="Times New Roman" w:eastAsia="Times New Roman" w:hAnsi="Times New Roman" w:cs="Times New Roman"/>
                <w:sz w:val="24"/>
                <w:highlight w:val="white"/>
              </w:rPr>
              <w:t>Plants</w:t>
            </w:r>
          </w:p>
          <w:p w:rsidR="00B57C15" w:rsidRDefault="00C52A20">
            <w:pPr>
              <w:widowControl/>
              <w:numPr>
                <w:ilvl w:val="0"/>
                <w:numId w:val="16"/>
              </w:numPr>
              <w:spacing w:after="0" w:line="240" w:lineRule="auto"/>
              <w:ind w:hanging="359"/>
            </w:pPr>
            <w:r>
              <w:rPr>
                <w:rFonts w:ascii="Times New Roman" w:eastAsia="Times New Roman" w:hAnsi="Times New Roman" w:cs="Times New Roman"/>
                <w:sz w:val="24"/>
                <w:highlight w:val="white"/>
              </w:rPr>
              <w:t>Graph paper</w:t>
            </w:r>
          </w:p>
          <w:p w:rsidR="00B57C15" w:rsidRDefault="00C52A20">
            <w:pPr>
              <w:widowControl/>
              <w:numPr>
                <w:ilvl w:val="0"/>
                <w:numId w:val="16"/>
              </w:numPr>
              <w:spacing w:after="0" w:line="240" w:lineRule="auto"/>
              <w:ind w:hanging="359"/>
            </w:pPr>
            <w:r>
              <w:rPr>
                <w:rFonts w:ascii="Times New Roman" w:eastAsia="Times New Roman" w:hAnsi="Times New Roman" w:cs="Times New Roman"/>
                <w:sz w:val="24"/>
                <w:highlight w:val="white"/>
              </w:rPr>
              <w:t>Pencils</w:t>
            </w:r>
          </w:p>
          <w:p w:rsidR="00B57C15" w:rsidRDefault="00C52A20">
            <w:pPr>
              <w:widowControl/>
              <w:numPr>
                <w:ilvl w:val="0"/>
                <w:numId w:val="16"/>
              </w:numPr>
              <w:spacing w:after="0" w:line="240" w:lineRule="auto"/>
              <w:ind w:hanging="359"/>
            </w:pPr>
            <w:r>
              <w:rPr>
                <w:rFonts w:ascii="Times New Roman" w:eastAsia="Times New Roman" w:hAnsi="Times New Roman" w:cs="Times New Roman"/>
                <w:sz w:val="24"/>
                <w:highlight w:val="white"/>
              </w:rPr>
              <w:t>Journals</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b/>
                <w:sz w:val="24"/>
                <w:highlight w:val="white"/>
              </w:rPr>
              <w:t xml:space="preserve">Advanced Preparations: </w:t>
            </w:r>
          </w:p>
          <w:p w:rsidR="00B57C15" w:rsidRDefault="00C52A20">
            <w:pPr>
              <w:widowControl/>
              <w:numPr>
                <w:ilvl w:val="0"/>
                <w:numId w:val="18"/>
              </w:numPr>
              <w:spacing w:after="0" w:line="240" w:lineRule="auto"/>
              <w:ind w:hanging="359"/>
            </w:pPr>
            <w:r>
              <w:rPr>
                <w:rFonts w:ascii="Times New Roman" w:eastAsia="Times New Roman" w:hAnsi="Times New Roman" w:cs="Times New Roman"/>
                <w:sz w:val="24"/>
                <w:highlight w:val="white"/>
              </w:rPr>
              <w:t xml:space="preserve">Must have graph paper and measuing tools prepared for students. </w:t>
            </w:r>
          </w:p>
        </w:tc>
      </w:tr>
      <w:tr w:rsidR="00B57C15">
        <w:trPr>
          <w:trHeight w:val="3640"/>
        </w:trPr>
        <w:tc>
          <w:tcPr>
            <w:tcW w:w="3674"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B57C15" w:rsidRDefault="00C52A20">
            <w:pPr>
              <w:widowControl/>
              <w:spacing w:after="0" w:line="240" w:lineRule="auto"/>
            </w:pPr>
            <w:r>
              <w:rPr>
                <w:rFonts w:ascii="Times New Roman" w:eastAsia="Times New Roman" w:hAnsi="Times New Roman" w:cs="Times New Roman"/>
                <w:b/>
                <w:sz w:val="24"/>
                <w:highlight w:val="white"/>
              </w:rPr>
              <w:t>Procedures/Steps:</w:t>
            </w:r>
          </w:p>
          <w:p w:rsidR="00B57C15" w:rsidRDefault="00C52A20">
            <w:pPr>
              <w:widowControl/>
              <w:spacing w:after="0" w:line="240" w:lineRule="auto"/>
            </w:pPr>
            <w:r>
              <w:rPr>
                <w:rFonts w:ascii="Times New Roman" w:eastAsia="Times New Roman" w:hAnsi="Times New Roman" w:cs="Times New Roman"/>
                <w:b/>
                <w:sz w:val="24"/>
                <w:highlight w:val="white"/>
              </w:rPr>
              <w:t>(Emphasis on students making inquiry, e.g., posing questions/problems and working towards answers and solutions)    </w:t>
            </w:r>
          </w:p>
        </w:tc>
        <w:tc>
          <w:tcPr>
            <w:tcW w:w="714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57C15" w:rsidRDefault="00C52A20">
            <w:pPr>
              <w:widowControl/>
              <w:spacing w:after="0" w:line="240" w:lineRule="auto"/>
            </w:pPr>
            <w:r>
              <w:rPr>
                <w:rFonts w:ascii="Times New Roman" w:eastAsia="Times New Roman" w:hAnsi="Times New Roman" w:cs="Times New Roman"/>
                <w:b/>
                <w:sz w:val="24"/>
                <w:highlight w:val="white"/>
              </w:rPr>
              <w:t xml:space="preserve">Introduction: </w:t>
            </w:r>
            <w:r>
              <w:rPr>
                <w:rFonts w:ascii="Times New Roman" w:eastAsia="Times New Roman" w:hAnsi="Times New Roman" w:cs="Times New Roman"/>
                <w:sz w:val="24"/>
                <w:highlight w:val="white"/>
              </w:rPr>
              <w:t xml:space="preserve">As the plants begin to grow, students will decide on a measuring day. Students will measure on the same day every week. After students measure and record their information in their journal and then they will add a plot to their line plot. </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b/>
                <w:sz w:val="24"/>
                <w:highlight w:val="white"/>
              </w:rPr>
              <w:t xml:space="preserve">Lesson: </w:t>
            </w:r>
            <w:r>
              <w:rPr>
                <w:rFonts w:ascii="Times New Roman" w:eastAsia="Times New Roman" w:hAnsi="Times New Roman" w:cs="Times New Roman"/>
                <w:sz w:val="24"/>
                <w:highlight w:val="white"/>
              </w:rPr>
              <w:t>Students will also discover the change in growth from week to week, make predictions as to how much they think the plant will grow in the upcoming week, and find the difference between the predicted measurement and the actual measurement.  Students will also discover why it is necessary to use a single unit of measurement while collecting data. For example, we cannot do cm. one week and in. another week.</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b/>
                <w:sz w:val="24"/>
                <w:highlight w:val="white"/>
              </w:rPr>
              <w:t xml:space="preserve">Closure: </w:t>
            </w:r>
            <w:r>
              <w:rPr>
                <w:rFonts w:ascii="Times New Roman" w:eastAsia="Times New Roman" w:hAnsi="Times New Roman" w:cs="Times New Roman"/>
                <w:sz w:val="24"/>
                <w:highlight w:val="white"/>
              </w:rPr>
              <w:t>To wrap up this continuing lesson, students will reflect on what they have learned during the lesson.</w:t>
            </w:r>
          </w:p>
        </w:tc>
      </w:tr>
      <w:tr w:rsidR="00B57C15">
        <w:trPr>
          <w:trHeight w:val="1120"/>
        </w:trPr>
        <w:tc>
          <w:tcPr>
            <w:tcW w:w="3674"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B57C15" w:rsidRDefault="00C52A20">
            <w:pPr>
              <w:widowControl/>
              <w:spacing w:after="0" w:line="240" w:lineRule="auto"/>
            </w:pPr>
            <w:r>
              <w:rPr>
                <w:rFonts w:ascii="Times New Roman" w:eastAsia="Times New Roman" w:hAnsi="Times New Roman" w:cs="Times New Roman"/>
                <w:b/>
                <w:sz w:val="24"/>
                <w:highlight w:val="white"/>
              </w:rPr>
              <w:t>Assessment (What will be the evidence of student learning?)</w:t>
            </w:r>
          </w:p>
        </w:tc>
        <w:tc>
          <w:tcPr>
            <w:tcW w:w="714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57C15" w:rsidRDefault="00C52A20">
            <w:pPr>
              <w:widowControl/>
              <w:spacing w:after="0" w:line="240" w:lineRule="auto"/>
            </w:pPr>
            <w:r>
              <w:rPr>
                <w:rFonts w:ascii="Times New Roman" w:eastAsia="Times New Roman" w:hAnsi="Times New Roman" w:cs="Times New Roman"/>
                <w:sz w:val="24"/>
                <w:highlight w:val="white"/>
              </w:rPr>
              <w:t xml:space="preserve">Teacher observation will be done throughout the measurement process. Students will also be assessed on the completion of the line plot at the end of the unit. They will be expected to have all parts of the graph correctly labeled and information included. </w:t>
            </w:r>
          </w:p>
        </w:tc>
      </w:tr>
    </w:tbl>
    <w:p w:rsidR="00B57C15" w:rsidRDefault="00B57C15"/>
    <w:p w:rsidR="00B57C15" w:rsidRDefault="00B57C15"/>
    <w:p w:rsidR="00B57C15" w:rsidRDefault="00B57C15">
      <w:pPr>
        <w:widowControl/>
        <w:spacing w:after="0" w:line="240" w:lineRule="auto"/>
      </w:pPr>
    </w:p>
    <w:tbl>
      <w:tblPr>
        <w:tblStyle w:val="ac"/>
        <w:tblW w:w="11010" w:type="dxa"/>
        <w:tblInd w:w="-104" w:type="dxa"/>
        <w:tblLayout w:type="fixed"/>
        <w:tblLook w:val="0400" w:firstRow="0" w:lastRow="0" w:firstColumn="0" w:lastColumn="0" w:noHBand="0" w:noVBand="1"/>
      </w:tblPr>
      <w:tblGrid>
        <w:gridCol w:w="3013"/>
        <w:gridCol w:w="7997"/>
      </w:tblGrid>
      <w:tr w:rsidR="00B57C15">
        <w:trPr>
          <w:trHeight w:val="420"/>
        </w:trPr>
        <w:tc>
          <w:tcPr>
            <w:tcW w:w="301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b/>
                <w:sz w:val="24"/>
              </w:rPr>
              <w:lastRenderedPageBreak/>
              <w:t>Title</w:t>
            </w:r>
          </w:p>
        </w:tc>
        <w:tc>
          <w:tcPr>
            <w:tcW w:w="799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sz w:val="24"/>
              </w:rPr>
              <w:t>Lesson 8 - Garlic Bread</w:t>
            </w:r>
          </w:p>
        </w:tc>
      </w:tr>
      <w:tr w:rsidR="00B57C15">
        <w:trPr>
          <w:trHeight w:val="960"/>
        </w:trPr>
        <w:tc>
          <w:tcPr>
            <w:tcW w:w="301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b/>
                <w:sz w:val="24"/>
              </w:rPr>
              <w:t>Overview</w:t>
            </w:r>
          </w:p>
        </w:tc>
        <w:tc>
          <w:tcPr>
            <w:tcW w:w="799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sz w:val="24"/>
              </w:rPr>
              <w:t>Students will be using garlic that they have harvested from their colonial garden to create homemade whole clove garlic bread as a math lesson.  They will strengthening their knowledge of fractions during  the lesson.</w:t>
            </w:r>
          </w:p>
        </w:tc>
      </w:tr>
      <w:tr w:rsidR="00B57C15">
        <w:trPr>
          <w:trHeight w:val="1300"/>
        </w:trPr>
        <w:tc>
          <w:tcPr>
            <w:tcW w:w="301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b/>
                <w:sz w:val="24"/>
              </w:rPr>
              <w:t>Standards</w:t>
            </w:r>
          </w:p>
          <w:p w:rsidR="00B57C15" w:rsidRDefault="00B57C15">
            <w:pPr>
              <w:widowControl/>
              <w:spacing w:after="0" w:line="240" w:lineRule="auto"/>
            </w:pPr>
          </w:p>
        </w:tc>
        <w:tc>
          <w:tcPr>
            <w:tcW w:w="799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B57C15">
            <w:pPr>
              <w:widowControl/>
              <w:spacing w:after="0" w:line="240" w:lineRule="auto"/>
            </w:pPr>
          </w:p>
          <w:tbl>
            <w:tblPr>
              <w:tblStyle w:val="a9"/>
              <w:tblW w:w="7781" w:type="dxa"/>
              <w:tblLayout w:type="fixed"/>
              <w:tblLook w:val="0400" w:firstRow="0" w:lastRow="0" w:firstColumn="0" w:lastColumn="0" w:noHBand="0" w:noVBand="1"/>
            </w:tblPr>
            <w:tblGrid>
              <w:gridCol w:w="1009"/>
              <w:gridCol w:w="50"/>
              <w:gridCol w:w="6722"/>
            </w:tblGrid>
            <w:tr w:rsidR="00B57C15">
              <w:tc>
                <w:tcPr>
                  <w:tcW w:w="1011" w:type="dxa"/>
                  <w:tcBorders>
                    <w:top w:val="single" w:sz="4" w:space="0" w:color="000000"/>
                    <w:left w:val="single" w:sz="4" w:space="0" w:color="000000"/>
                    <w:bottom w:val="single" w:sz="4" w:space="0" w:color="000000"/>
                    <w:right w:val="single" w:sz="4" w:space="0" w:color="000000"/>
                  </w:tcBorders>
                  <w:shd w:val="clear" w:color="auto" w:fill="FFFFFF"/>
                </w:tcPr>
                <w:p w:rsidR="00B57C15" w:rsidRDefault="00C52A20">
                  <w:pPr>
                    <w:spacing w:after="0" w:line="240" w:lineRule="auto"/>
                  </w:pPr>
                  <w:r>
                    <w:t xml:space="preserve">M.4.OA.4 </w:t>
                  </w:r>
                </w:p>
              </w:tc>
              <w:tc>
                <w:tcPr>
                  <w:tcW w:w="36" w:type="dxa"/>
                  <w:tcBorders>
                    <w:top w:val="single" w:sz="4" w:space="0" w:color="000000"/>
                    <w:left w:val="single" w:sz="4" w:space="0" w:color="000000"/>
                    <w:bottom w:val="single" w:sz="4" w:space="0" w:color="000000"/>
                    <w:right w:val="single" w:sz="4" w:space="0" w:color="000000"/>
                  </w:tcBorders>
                  <w:shd w:val="clear" w:color="auto" w:fill="FFFFFF"/>
                </w:tcPr>
                <w:p w:rsidR="00B57C15" w:rsidRDefault="00B57C15">
                  <w:pPr>
                    <w:spacing w:after="0" w:line="240" w:lineRule="auto"/>
                  </w:pPr>
                </w:p>
              </w:tc>
              <w:tc>
                <w:tcPr>
                  <w:tcW w:w="6734" w:type="dxa"/>
                  <w:tcBorders>
                    <w:top w:val="single" w:sz="4" w:space="0" w:color="000000"/>
                    <w:left w:val="single" w:sz="4" w:space="0" w:color="000000"/>
                    <w:bottom w:val="single" w:sz="4" w:space="0" w:color="000000"/>
                    <w:right w:val="single" w:sz="4" w:space="0" w:color="000000"/>
                  </w:tcBorders>
                  <w:shd w:val="clear" w:color="auto" w:fill="FFFFFF"/>
                </w:tcPr>
                <w:p w:rsidR="00B57C15" w:rsidRDefault="00C52A20">
                  <w:pPr>
                    <w:spacing w:after="0" w:line="240" w:lineRule="auto"/>
                  </w:pPr>
                  <w:r>
                    <w:t>find all factor pairs for a whole number in the range 1–100, recognize that a whole number is a multiple of each of its factors, determine whether a given whole number in the range 1–100 is a multiple of a given one-digit number and determine whether a given whole number in the range 1–100 is prime or composite . (CCSS Math.4.OA.4)</w:t>
                  </w:r>
                </w:p>
              </w:tc>
            </w:tr>
          </w:tbl>
          <w:p w:rsidR="00B57C15" w:rsidRDefault="00B57C15">
            <w:pPr>
              <w:spacing w:after="0" w:line="240" w:lineRule="auto"/>
            </w:pPr>
          </w:p>
          <w:tbl>
            <w:tblPr>
              <w:tblStyle w:val="aa"/>
              <w:tblW w:w="7781" w:type="dxa"/>
              <w:tblLayout w:type="fixed"/>
              <w:tblLook w:val="0400" w:firstRow="0" w:lastRow="0" w:firstColumn="0" w:lastColumn="0" w:noHBand="0" w:noVBand="1"/>
            </w:tblPr>
            <w:tblGrid>
              <w:gridCol w:w="969"/>
              <w:gridCol w:w="50"/>
              <w:gridCol w:w="6762"/>
            </w:tblGrid>
            <w:tr w:rsidR="00B57C15">
              <w:tc>
                <w:tcPr>
                  <w:tcW w:w="971" w:type="dxa"/>
                  <w:tcBorders>
                    <w:top w:val="single" w:sz="4" w:space="0" w:color="000000"/>
                    <w:left w:val="single" w:sz="4" w:space="0" w:color="000000"/>
                    <w:bottom w:val="single" w:sz="4" w:space="0" w:color="000000"/>
                    <w:right w:val="single" w:sz="4" w:space="0" w:color="000000"/>
                  </w:tcBorders>
                  <w:shd w:val="clear" w:color="auto" w:fill="FFFFFF"/>
                </w:tcPr>
                <w:p w:rsidR="00B57C15" w:rsidRDefault="00C52A20">
                  <w:pPr>
                    <w:spacing w:after="0" w:line="240" w:lineRule="auto"/>
                  </w:pPr>
                  <w:r>
                    <w:t xml:space="preserve">M.4.NF.2 </w:t>
                  </w:r>
                </w:p>
              </w:tc>
              <w:tc>
                <w:tcPr>
                  <w:tcW w:w="36" w:type="dxa"/>
                  <w:tcBorders>
                    <w:top w:val="single" w:sz="4" w:space="0" w:color="000000"/>
                    <w:left w:val="single" w:sz="4" w:space="0" w:color="000000"/>
                    <w:bottom w:val="single" w:sz="4" w:space="0" w:color="000000"/>
                    <w:right w:val="single" w:sz="4" w:space="0" w:color="000000"/>
                  </w:tcBorders>
                  <w:shd w:val="clear" w:color="auto" w:fill="FFFFFF"/>
                </w:tcPr>
                <w:p w:rsidR="00B57C15" w:rsidRDefault="00B57C15">
                  <w:pPr>
                    <w:spacing w:after="0" w:line="240" w:lineRule="auto"/>
                  </w:pPr>
                </w:p>
              </w:tc>
              <w:tc>
                <w:tcPr>
                  <w:tcW w:w="6774" w:type="dxa"/>
                  <w:tcBorders>
                    <w:top w:val="single" w:sz="4" w:space="0" w:color="000000"/>
                    <w:left w:val="single" w:sz="4" w:space="0" w:color="000000"/>
                    <w:bottom w:val="single" w:sz="4" w:space="0" w:color="000000"/>
                    <w:right w:val="single" w:sz="4" w:space="0" w:color="000000"/>
                  </w:tcBorders>
                  <w:shd w:val="clear" w:color="auto" w:fill="FFFFFF"/>
                </w:tcPr>
                <w:p w:rsidR="00B57C15" w:rsidRDefault="00C52A20">
                  <w:pPr>
                    <w:spacing w:after="0" w:line="240" w:lineRule="auto"/>
                  </w:pPr>
                  <w:r>
                    <w:t>compare two fractions with different numerators and different denominators, e.g., by creating common denominators or numerators, or by comparing to a benchmark fraction such as ½, recognize that comparisons are valid only when the two fractions refer to the same whole and record the results of comparisons with symbols &gt;, = or &lt;, and justify the conclusions, e.g., by using a visual fraction model. (CCSS Math.4.NF.2)</w:t>
                  </w:r>
                </w:p>
              </w:tc>
            </w:tr>
          </w:tbl>
          <w:p w:rsidR="00B57C15" w:rsidRDefault="00B57C15">
            <w:pPr>
              <w:widowControl/>
              <w:spacing w:after="0" w:line="240" w:lineRule="auto"/>
            </w:pPr>
          </w:p>
          <w:tbl>
            <w:tblPr>
              <w:tblStyle w:val="ab"/>
              <w:tblW w:w="7781" w:type="dxa"/>
              <w:tblLayout w:type="fixed"/>
              <w:tblLook w:val="0400" w:firstRow="0" w:lastRow="0" w:firstColumn="0" w:lastColumn="0" w:noHBand="0" w:noVBand="1"/>
            </w:tblPr>
            <w:tblGrid>
              <w:gridCol w:w="969"/>
              <w:gridCol w:w="50"/>
              <w:gridCol w:w="6762"/>
            </w:tblGrid>
            <w:tr w:rsidR="00B57C15">
              <w:tc>
                <w:tcPr>
                  <w:tcW w:w="971" w:type="dxa"/>
                  <w:tcBorders>
                    <w:top w:val="single" w:sz="4" w:space="0" w:color="000000"/>
                    <w:left w:val="single" w:sz="4" w:space="0" w:color="000000"/>
                    <w:bottom w:val="single" w:sz="4" w:space="0" w:color="000000"/>
                    <w:right w:val="single" w:sz="4" w:space="0" w:color="000000"/>
                  </w:tcBorders>
                  <w:shd w:val="clear" w:color="auto" w:fill="FFFFFF"/>
                </w:tcPr>
                <w:p w:rsidR="00B57C15" w:rsidRDefault="00C52A20">
                  <w:pPr>
                    <w:widowControl/>
                    <w:spacing w:after="0"/>
                  </w:pPr>
                  <w:r>
                    <w:rPr>
                      <w:rFonts w:ascii="Times New Roman" w:eastAsia="Times New Roman" w:hAnsi="Times New Roman" w:cs="Times New Roman"/>
                      <w:sz w:val="24"/>
                    </w:rPr>
                    <w:t xml:space="preserve">M.4.NF.3 </w:t>
                  </w:r>
                </w:p>
              </w:tc>
              <w:tc>
                <w:tcPr>
                  <w:tcW w:w="36" w:type="dxa"/>
                  <w:tcBorders>
                    <w:top w:val="single" w:sz="4" w:space="0" w:color="000000"/>
                    <w:left w:val="single" w:sz="4" w:space="0" w:color="000000"/>
                    <w:bottom w:val="single" w:sz="4" w:space="0" w:color="000000"/>
                    <w:right w:val="single" w:sz="4" w:space="0" w:color="000000"/>
                  </w:tcBorders>
                  <w:shd w:val="clear" w:color="auto" w:fill="FFFFFF"/>
                </w:tcPr>
                <w:p w:rsidR="00B57C15" w:rsidRDefault="00B57C15">
                  <w:pPr>
                    <w:widowControl/>
                    <w:spacing w:after="0" w:line="240" w:lineRule="auto"/>
                  </w:pPr>
                </w:p>
              </w:tc>
              <w:tc>
                <w:tcPr>
                  <w:tcW w:w="6774" w:type="dxa"/>
                  <w:tcBorders>
                    <w:top w:val="single" w:sz="4" w:space="0" w:color="000000"/>
                    <w:left w:val="single" w:sz="4" w:space="0" w:color="000000"/>
                    <w:bottom w:val="single" w:sz="4" w:space="0" w:color="000000"/>
                    <w:right w:val="single" w:sz="4" w:space="0" w:color="000000"/>
                  </w:tcBorders>
                  <w:shd w:val="clear" w:color="auto" w:fill="FFFFFF"/>
                </w:tcPr>
                <w:p w:rsidR="00B57C15" w:rsidRDefault="00C52A20">
                  <w:pPr>
                    <w:widowControl/>
                    <w:spacing w:after="0" w:line="240" w:lineRule="auto"/>
                  </w:pPr>
                  <w:r>
                    <w:rPr>
                      <w:rFonts w:ascii="Times New Roman" w:eastAsia="Times New Roman" w:hAnsi="Times New Roman" w:cs="Times New Roman"/>
                      <w:sz w:val="24"/>
                    </w:rPr>
                    <w:t xml:space="preserve">understand a fraction </w:t>
                  </w:r>
                  <w:r>
                    <w:rPr>
                      <w:rFonts w:ascii="Times New Roman" w:eastAsia="Times New Roman" w:hAnsi="Times New Roman" w:cs="Times New Roman"/>
                      <w:i/>
                      <w:sz w:val="24"/>
                    </w:rPr>
                    <w:t>a/b</w:t>
                  </w:r>
                  <w:r>
                    <w:rPr>
                      <w:rFonts w:ascii="Times New Roman" w:eastAsia="Times New Roman" w:hAnsi="Times New Roman" w:cs="Times New Roman"/>
                      <w:sz w:val="24"/>
                    </w:rPr>
                    <w:t xml:space="preserve"> with </w:t>
                  </w:r>
                  <w:r>
                    <w:rPr>
                      <w:rFonts w:ascii="Times New Roman" w:eastAsia="Times New Roman" w:hAnsi="Times New Roman" w:cs="Times New Roman"/>
                      <w:i/>
                      <w:sz w:val="24"/>
                    </w:rPr>
                    <w:t>a</w:t>
                  </w:r>
                  <w:r>
                    <w:rPr>
                      <w:rFonts w:ascii="Times New Roman" w:eastAsia="Times New Roman" w:hAnsi="Times New Roman" w:cs="Times New Roman"/>
                      <w:sz w:val="24"/>
                    </w:rPr>
                    <w:t xml:space="preserve"> &gt; 1 as a sum of fractions 1/</w:t>
                  </w:r>
                  <w:r>
                    <w:rPr>
                      <w:rFonts w:ascii="Times New Roman" w:eastAsia="Times New Roman" w:hAnsi="Times New Roman" w:cs="Times New Roman"/>
                      <w:i/>
                      <w:sz w:val="24"/>
                    </w:rPr>
                    <w:t>b</w:t>
                  </w:r>
                </w:p>
                <w:p w:rsidR="00B57C15" w:rsidRDefault="00C52A20">
                  <w:pPr>
                    <w:widowControl/>
                    <w:numPr>
                      <w:ilvl w:val="1"/>
                      <w:numId w:val="14"/>
                    </w:numPr>
                    <w:spacing w:before="280" w:after="0" w:line="240" w:lineRule="auto"/>
                    <w:rPr>
                      <w:rFonts w:ascii="Times New Roman" w:eastAsia="Times New Roman" w:hAnsi="Times New Roman" w:cs="Times New Roman"/>
                      <w:sz w:val="24"/>
                    </w:rPr>
                  </w:pPr>
                  <w:r>
                    <w:rPr>
                      <w:rFonts w:ascii="Times New Roman" w:eastAsia="Times New Roman" w:hAnsi="Times New Roman" w:cs="Times New Roman"/>
                      <w:sz w:val="24"/>
                    </w:rPr>
                    <w:t>understand addition and subtraction of fractions as joining and separating parts referring to the same whole,</w:t>
                  </w:r>
                </w:p>
                <w:p w:rsidR="00B57C15" w:rsidRDefault="00C52A20">
                  <w:pPr>
                    <w:widowControl/>
                    <w:numPr>
                      <w:ilvl w:val="1"/>
                      <w:numId w:val="14"/>
                    </w:num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66FF"/>
                      <w:sz w:val="24"/>
                    </w:rPr>
                    <w:t xml:space="preserve">decompose </w:t>
                  </w:r>
                  <w:r>
                    <w:rPr>
                      <w:rFonts w:ascii="Times New Roman" w:eastAsia="Times New Roman" w:hAnsi="Times New Roman" w:cs="Times New Roman"/>
                      <w:sz w:val="24"/>
                    </w:rPr>
                    <w:t xml:space="preserve">a fraction into a sum of fractions with the same denominator in more than one way, recording each decomposition by an equation and justify decompositions, e.g., by using a visual fraction model. </w:t>
                  </w:r>
                  <w:r>
                    <w:rPr>
                      <w:rFonts w:ascii="Times New Roman" w:eastAsia="Times New Roman" w:hAnsi="Times New Roman" w:cs="Times New Roman"/>
                      <w:i/>
                      <w:sz w:val="24"/>
                    </w:rPr>
                    <w:t>Examples: 3/8 = 1/8 + 1/8 + 1/8; 3/8 = 1/8 + 2/8 ; 2 1/8 = 1 + 1 + 1/8 = 8/8 + 8/8 + 1/8</w:t>
                  </w:r>
                  <w:r>
                    <w:rPr>
                      <w:rFonts w:ascii="Times New Roman" w:eastAsia="Times New Roman" w:hAnsi="Times New Roman" w:cs="Times New Roman"/>
                      <w:sz w:val="24"/>
                    </w:rPr>
                    <w:t>,</w:t>
                  </w:r>
                </w:p>
                <w:p w:rsidR="00B57C15" w:rsidRDefault="00C52A20">
                  <w:pPr>
                    <w:widowControl/>
                    <w:numPr>
                      <w:ilvl w:val="1"/>
                      <w:numId w:val="14"/>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add and subtract mixed numbers with like denominators, e.g., by replacing each mixed number with an equivalent fraction and/or by using properties of operations and the relationship between addition and subtraction,</w:t>
                  </w:r>
                </w:p>
                <w:p w:rsidR="00B57C15" w:rsidRDefault="00C52A20">
                  <w:pPr>
                    <w:widowControl/>
                    <w:numPr>
                      <w:ilvl w:val="1"/>
                      <w:numId w:val="14"/>
                    </w:numPr>
                    <w:spacing w:after="100"/>
                    <w:rPr>
                      <w:rFonts w:ascii="Times New Roman" w:eastAsia="Times New Roman" w:hAnsi="Times New Roman" w:cs="Times New Roman"/>
                      <w:sz w:val="24"/>
                    </w:rPr>
                  </w:pPr>
                  <w:r>
                    <w:rPr>
                      <w:rFonts w:ascii="Times New Roman" w:eastAsia="Times New Roman" w:hAnsi="Times New Roman" w:cs="Times New Roman"/>
                      <w:sz w:val="24"/>
                    </w:rPr>
                    <w:t xml:space="preserve">solve word problems involving addition and subtraction of fractions referring to the same whole and having like denominators, e.g., by using visual fraction models and equations to represent the problem. </w:t>
                  </w:r>
                </w:p>
              </w:tc>
            </w:tr>
          </w:tbl>
          <w:p w:rsidR="00B57C15" w:rsidRDefault="00B57C15">
            <w:pPr>
              <w:widowControl/>
              <w:spacing w:after="0" w:line="240" w:lineRule="auto"/>
            </w:pPr>
          </w:p>
        </w:tc>
      </w:tr>
      <w:tr w:rsidR="00B57C15">
        <w:trPr>
          <w:trHeight w:val="1740"/>
        </w:trPr>
        <w:tc>
          <w:tcPr>
            <w:tcW w:w="301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b/>
                <w:sz w:val="24"/>
              </w:rPr>
              <w:t>Materials/Advance Preparation Needed</w:t>
            </w:r>
          </w:p>
        </w:tc>
        <w:tc>
          <w:tcPr>
            <w:tcW w:w="799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b/>
                <w:sz w:val="24"/>
              </w:rPr>
              <w:t>Materials:</w:t>
            </w:r>
          </w:p>
          <w:p w:rsidR="00B57C15" w:rsidRDefault="00C52A20">
            <w:pPr>
              <w:widowControl/>
              <w:numPr>
                <w:ilvl w:val="0"/>
                <w:numId w:val="13"/>
              </w:numPr>
              <w:spacing w:after="0" w:line="240" w:lineRule="auto"/>
              <w:ind w:hanging="359"/>
            </w:pPr>
            <w:r>
              <w:rPr>
                <w:rFonts w:ascii="Times New Roman" w:eastAsia="Times New Roman" w:hAnsi="Times New Roman" w:cs="Times New Roman"/>
                <w:sz w:val="24"/>
              </w:rPr>
              <w:t>Garlic must be ready to harvest before this lesson can be completed.</w:t>
            </w:r>
          </w:p>
          <w:p w:rsidR="00B57C15" w:rsidRDefault="00C52A20">
            <w:pPr>
              <w:widowControl/>
              <w:numPr>
                <w:ilvl w:val="0"/>
                <w:numId w:val="13"/>
              </w:numPr>
              <w:spacing w:after="0" w:line="240" w:lineRule="auto"/>
              <w:ind w:hanging="359"/>
            </w:pPr>
            <w:r>
              <w:rPr>
                <w:rFonts w:ascii="Times New Roman" w:eastAsia="Times New Roman" w:hAnsi="Times New Roman" w:cs="Times New Roman"/>
                <w:sz w:val="24"/>
              </w:rPr>
              <w:t>The teacher will need the following ingredients: Garlic (1 bulb per loaf), Extra Virgin Olive Oil, dried yeast (1/4 tsp per loaf), warm water (1 Cup per loaf), Bread flour (3 to 3 1/2 Cups per loaf), salt (1 1/2 tsp. per loaf)</w:t>
            </w:r>
          </w:p>
          <w:p w:rsidR="00B57C15" w:rsidRDefault="00C52A20">
            <w:pPr>
              <w:widowControl/>
              <w:numPr>
                <w:ilvl w:val="1"/>
                <w:numId w:val="11"/>
              </w:numPr>
              <w:spacing w:after="0" w:line="240" w:lineRule="auto"/>
              <w:ind w:hanging="359"/>
            </w:pPr>
            <w:r>
              <w:rPr>
                <w:rFonts w:ascii="Times New Roman" w:eastAsia="Times New Roman" w:hAnsi="Times New Roman" w:cs="Times New Roman"/>
                <w:sz w:val="24"/>
              </w:rPr>
              <w:t>Note:  The students will need to remove the garlic cloves to be tossed in oil and then baked for 25-30 minutes before putting it in the bread.  This can be done after step 3, but must be done before step 7.</w:t>
            </w:r>
          </w:p>
          <w:p w:rsidR="00B57C15" w:rsidRDefault="00C52A20">
            <w:pPr>
              <w:widowControl/>
              <w:numPr>
                <w:ilvl w:val="0"/>
                <w:numId w:val="11"/>
              </w:numPr>
              <w:spacing w:after="0" w:line="240" w:lineRule="auto"/>
              <w:ind w:hanging="359"/>
            </w:pPr>
            <w:r>
              <w:rPr>
                <w:rFonts w:ascii="Times New Roman" w:eastAsia="Times New Roman" w:hAnsi="Times New Roman" w:cs="Times New Roman"/>
                <w:sz w:val="24"/>
              </w:rPr>
              <w:lastRenderedPageBreak/>
              <w:t>Pans and an oven</w:t>
            </w:r>
          </w:p>
          <w:p w:rsidR="00B57C15" w:rsidRDefault="00C52A20">
            <w:pPr>
              <w:widowControl/>
              <w:numPr>
                <w:ilvl w:val="0"/>
                <w:numId w:val="11"/>
              </w:numPr>
              <w:spacing w:after="0" w:line="240" w:lineRule="auto"/>
              <w:ind w:hanging="359"/>
            </w:pPr>
            <w:r>
              <w:rPr>
                <w:rFonts w:ascii="Times New Roman" w:eastAsia="Times New Roman" w:hAnsi="Times New Roman" w:cs="Times New Roman"/>
                <w:sz w:val="24"/>
              </w:rPr>
              <w:t>Garlic Bread fractions math sheets</w:t>
            </w:r>
          </w:p>
          <w:p w:rsidR="00B57C15" w:rsidRDefault="00C52A20">
            <w:pPr>
              <w:widowControl/>
              <w:numPr>
                <w:ilvl w:val="0"/>
                <w:numId w:val="11"/>
              </w:numPr>
              <w:spacing w:after="0" w:line="240" w:lineRule="auto"/>
              <w:ind w:hanging="359"/>
            </w:pPr>
            <w:r>
              <w:rPr>
                <w:rFonts w:ascii="Times New Roman" w:eastAsia="Times New Roman" w:hAnsi="Times New Roman" w:cs="Times New Roman"/>
                <w:sz w:val="24"/>
              </w:rPr>
              <w:t>Recipe link: http://www.ciaoitalia.com/seasons/18/1801/homemade-garlic-bread</w:t>
            </w:r>
          </w:p>
          <w:p w:rsidR="00B57C15" w:rsidRDefault="00C52A20">
            <w:pPr>
              <w:widowControl/>
              <w:numPr>
                <w:ilvl w:val="0"/>
                <w:numId w:val="11"/>
              </w:numPr>
              <w:spacing w:after="0" w:line="240" w:lineRule="auto"/>
              <w:ind w:hanging="359"/>
            </w:pPr>
            <w:r>
              <w:rPr>
                <w:rFonts w:ascii="Times New Roman" w:eastAsia="Times New Roman" w:hAnsi="Times New Roman" w:cs="Times New Roman"/>
                <w:sz w:val="24"/>
              </w:rPr>
              <w:t>Garlic Bread scenario page</w:t>
            </w:r>
          </w:p>
          <w:p w:rsidR="00B57C15" w:rsidRDefault="00C52A20">
            <w:pPr>
              <w:widowControl/>
              <w:numPr>
                <w:ilvl w:val="0"/>
                <w:numId w:val="11"/>
              </w:numPr>
              <w:spacing w:after="0" w:line="240" w:lineRule="auto"/>
              <w:ind w:hanging="359"/>
            </w:pPr>
            <w:r>
              <w:rPr>
                <w:rFonts w:ascii="Times New Roman" w:eastAsia="Times New Roman" w:hAnsi="Times New Roman" w:cs="Times New Roman"/>
                <w:sz w:val="24"/>
              </w:rPr>
              <w:t>Measuring utensils (cups, teaspoons)</w:t>
            </w:r>
          </w:p>
          <w:p w:rsidR="00B57C15" w:rsidRDefault="00C52A20">
            <w:pPr>
              <w:widowControl/>
              <w:numPr>
                <w:ilvl w:val="0"/>
                <w:numId w:val="11"/>
              </w:numPr>
              <w:spacing w:after="0" w:line="240" w:lineRule="auto"/>
              <w:ind w:hanging="359"/>
            </w:pPr>
            <w:r>
              <w:rPr>
                <w:rFonts w:ascii="Times New Roman" w:eastAsia="Times New Roman" w:hAnsi="Times New Roman" w:cs="Times New Roman"/>
                <w:sz w:val="24"/>
              </w:rPr>
              <w:t>Mixing bowls</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b/>
                <w:sz w:val="24"/>
              </w:rPr>
              <w:t>Advanced Preparations:</w:t>
            </w:r>
          </w:p>
          <w:p w:rsidR="00B57C15" w:rsidRDefault="00C52A20">
            <w:pPr>
              <w:widowControl/>
              <w:numPr>
                <w:ilvl w:val="0"/>
                <w:numId w:val="10"/>
              </w:numPr>
              <w:spacing w:after="0" w:line="240" w:lineRule="auto"/>
              <w:ind w:hanging="359"/>
            </w:pPr>
            <w:r>
              <w:rPr>
                <w:rFonts w:ascii="Times New Roman" w:eastAsia="Times New Roman" w:hAnsi="Times New Roman" w:cs="Times New Roman"/>
                <w:sz w:val="24"/>
              </w:rPr>
              <w:t>Make arrangements with kitchen staff to bake garlic bread.</w:t>
            </w:r>
          </w:p>
        </w:tc>
      </w:tr>
      <w:tr w:rsidR="00B57C15">
        <w:trPr>
          <w:trHeight w:val="1980"/>
        </w:trPr>
        <w:tc>
          <w:tcPr>
            <w:tcW w:w="301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b/>
                <w:sz w:val="24"/>
              </w:rPr>
              <w:lastRenderedPageBreak/>
              <w:t>Procedures/Steps:</w:t>
            </w:r>
          </w:p>
          <w:p w:rsidR="00B57C15" w:rsidRDefault="00C52A20">
            <w:pPr>
              <w:widowControl/>
              <w:spacing w:after="0" w:line="240" w:lineRule="auto"/>
            </w:pPr>
            <w:r>
              <w:rPr>
                <w:rFonts w:ascii="Times New Roman" w:eastAsia="Times New Roman" w:hAnsi="Times New Roman" w:cs="Times New Roman"/>
                <w:b/>
                <w:sz w:val="24"/>
              </w:rPr>
              <w:t>(Emphasis on students making inquiry, e.g., posing questions/problems and working towards answers and solutions)    </w:t>
            </w:r>
          </w:p>
        </w:tc>
        <w:tc>
          <w:tcPr>
            <w:tcW w:w="799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numPr>
                <w:ilvl w:val="0"/>
                <w:numId w:val="9"/>
              </w:numPr>
              <w:spacing w:after="0"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The teacher will begin by reading the garlic bread scenario to the students.  </w:t>
            </w:r>
          </w:p>
          <w:p w:rsidR="00B57C15" w:rsidRDefault="00C52A20">
            <w:pPr>
              <w:widowControl/>
              <w:numPr>
                <w:ilvl w:val="0"/>
                <w:numId w:val="9"/>
              </w:numPr>
              <w:spacing w:after="0"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After reading the page, the students will brainstorm different recipes that can be made using the garlic that they have harvested.  List these for the students to see.  If garlic bread is not one of the items listed, guide students towards this.  </w:t>
            </w:r>
          </w:p>
          <w:p w:rsidR="00B57C15" w:rsidRDefault="00C52A20">
            <w:pPr>
              <w:widowControl/>
              <w:numPr>
                <w:ilvl w:val="0"/>
                <w:numId w:val="9"/>
              </w:numPr>
              <w:spacing w:after="0"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 xml:space="preserve">Explain to students that they will be making garlic bread using the garlic from their colonial gardens. However, the recipe that the settlers have is only for a single loaf of bread.  Ask students how we can use this recipe to make more than one loaf. </w:t>
            </w:r>
          </w:p>
          <w:p w:rsidR="00B57C15" w:rsidRDefault="00C52A20">
            <w:pPr>
              <w:widowControl/>
              <w:numPr>
                <w:ilvl w:val="0"/>
                <w:numId w:val="9"/>
              </w:numPr>
              <w:spacing w:after="0"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Students should come to the conclusion that they will need to double or even triple the recipe in order to make the bread.  </w:t>
            </w:r>
          </w:p>
          <w:p w:rsidR="00B57C15" w:rsidRDefault="00C52A20">
            <w:pPr>
              <w:widowControl/>
              <w:numPr>
                <w:ilvl w:val="0"/>
                <w:numId w:val="9"/>
              </w:numPr>
              <w:spacing w:after="0"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Distribute the Garlic Bread fractions sheet to the students.  Have students read the directions to themselves as you read them aloud.  The original ingredient and their amounts are listed in the first two columns.  Ask students how they will complete the next few columns (to double, triple, and quadruple the recipe).  Guide students, if needed, to the idea of using equivalent fractions.  Complete the first column together as a class if needed.</w:t>
            </w:r>
          </w:p>
          <w:p w:rsidR="00B57C15" w:rsidRDefault="00C52A20">
            <w:pPr>
              <w:widowControl/>
              <w:numPr>
                <w:ilvl w:val="0"/>
                <w:numId w:val="9"/>
              </w:numPr>
              <w:spacing w:after="0"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Have students complete the sheet individually or as a group.  When you are ready to check the sheet, have students come to the board to walk the other students through solving the problems.</w:t>
            </w:r>
          </w:p>
          <w:p w:rsidR="00B57C15" w:rsidRDefault="00C52A20">
            <w:pPr>
              <w:widowControl/>
              <w:numPr>
                <w:ilvl w:val="0"/>
                <w:numId w:val="9"/>
              </w:numPr>
              <w:spacing w:after="0"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 xml:space="preserve">When the sheet is completed, the students will receive the items they need to make the bread.  The teacher may decide how many loaves they will need for the class and split the students accordingly.  Students may also create their own mini loaves if the teacher prefers. </w:t>
            </w:r>
          </w:p>
          <w:p w:rsidR="00B57C15" w:rsidRDefault="00C52A20">
            <w:pPr>
              <w:widowControl/>
              <w:numPr>
                <w:ilvl w:val="0"/>
                <w:numId w:val="9"/>
              </w:numPr>
              <w:spacing w:after="0"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Have students follow the recipe from the link to make their bread.  </w:t>
            </w:r>
          </w:p>
          <w:p w:rsidR="00B57C15" w:rsidRDefault="00C52A20">
            <w:pPr>
              <w:widowControl/>
              <w:numPr>
                <w:ilvl w:val="0"/>
                <w:numId w:val="9"/>
              </w:numPr>
              <w:spacing w:after="0"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After students have made their loves, the teacher will bake the bread and once it is finished the students can enjoy!</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sz w:val="24"/>
              </w:rPr>
              <w:t>EXTENSION:  As an extension, students can make their own butter using baby food jars and heavy whipping cream.  if they shake the cream in the jars, it will separate into buttermilk and butter!</w:t>
            </w:r>
          </w:p>
        </w:tc>
      </w:tr>
      <w:tr w:rsidR="00B57C15">
        <w:trPr>
          <w:trHeight w:val="1500"/>
        </w:trPr>
        <w:tc>
          <w:tcPr>
            <w:tcW w:w="301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b/>
                <w:sz w:val="24"/>
              </w:rPr>
              <w:lastRenderedPageBreak/>
              <w:t>Assessment (What will be the evidence of student learning?)</w:t>
            </w:r>
          </w:p>
        </w:tc>
        <w:tc>
          <w:tcPr>
            <w:tcW w:w="799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sz w:val="24"/>
              </w:rPr>
              <w:t>For the assessment of this lesson, the teacher will take the loaves that the students have created and bake them as the recipe states.  If students followed the directions of the recipe carefully, then they will have garlic bread to enjoy as a class.  </w:t>
            </w:r>
          </w:p>
        </w:tc>
      </w:tr>
    </w:tbl>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B57C15"/>
    <w:p w:rsidR="00B57C15" w:rsidRDefault="00C52A20">
      <w:pPr>
        <w:jc w:val="center"/>
      </w:pPr>
      <w:r>
        <w:rPr>
          <w:noProof/>
        </w:rPr>
        <w:lastRenderedPageBreak/>
        <w:drawing>
          <wp:inline distT="0" distB="0" distL="114300" distR="114300">
            <wp:extent cx="4203700" cy="6604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6"/>
                    <a:srcRect/>
                    <a:stretch>
                      <a:fillRect/>
                    </a:stretch>
                  </pic:blipFill>
                  <pic:spPr>
                    <a:xfrm>
                      <a:off x="0" y="0"/>
                      <a:ext cx="4203700" cy="660400"/>
                    </a:xfrm>
                    <a:prstGeom prst="rect">
                      <a:avLst/>
                    </a:prstGeom>
                    <a:ln/>
                  </pic:spPr>
                </pic:pic>
              </a:graphicData>
            </a:graphic>
          </wp:inline>
        </w:drawing>
      </w:r>
    </w:p>
    <w:p w:rsidR="00B57C15" w:rsidRDefault="00B57C15"/>
    <w:p w:rsidR="00B57C15" w:rsidRDefault="00C52A20">
      <w:pPr>
        <w:jc w:val="center"/>
      </w:pPr>
      <w:r>
        <w:rPr>
          <w:sz w:val="28"/>
        </w:rPr>
        <w:t>You're colonial settlement is gathering together for dinner and you are in charge of bringing the bread. There are several families that are attending, including some from bordering settlements.  You have your grandmother's recipe for garlic bread, but it is only for one loaf!  You are going to need to adjust your recipe to make sure that all of your ingredient amounts stay the same.</w:t>
      </w:r>
    </w:p>
    <w:p w:rsidR="00B57C15" w:rsidRDefault="00C52A20">
      <w:pPr>
        <w:jc w:val="center"/>
      </w:pPr>
      <w:r>
        <w:rPr>
          <w:sz w:val="28"/>
        </w:rPr>
        <w:t>Fill out the chart below to figure out your new recipe:</w:t>
      </w:r>
    </w:p>
    <w:tbl>
      <w:tblPr>
        <w:tblStyle w:val="ad"/>
        <w:tblW w:w="11016"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36"/>
        <w:gridCol w:w="1836"/>
        <w:gridCol w:w="1836"/>
        <w:gridCol w:w="1836"/>
        <w:gridCol w:w="1836"/>
        <w:gridCol w:w="1836"/>
      </w:tblGrid>
      <w:tr w:rsidR="00B57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B57C15" w:rsidRDefault="00C52A20">
            <w:pPr>
              <w:jc w:val="center"/>
            </w:pPr>
            <w:r>
              <w:rPr>
                <w:b w:val="0"/>
                <w:sz w:val="24"/>
              </w:rPr>
              <w:t>Ingredient</w:t>
            </w:r>
          </w:p>
        </w:tc>
        <w:tc>
          <w:tcPr>
            <w:tcW w:w="1836" w:type="dxa"/>
          </w:tcPr>
          <w:p w:rsidR="00B57C15" w:rsidRDefault="00C52A20">
            <w:pPr>
              <w:jc w:val="center"/>
              <w:cnfStyle w:val="100000000000" w:firstRow="1" w:lastRow="0" w:firstColumn="0" w:lastColumn="0" w:oddVBand="0" w:evenVBand="0" w:oddHBand="0" w:evenHBand="0" w:firstRowFirstColumn="0" w:firstRowLastColumn="0" w:lastRowFirstColumn="0" w:lastRowLastColumn="0"/>
            </w:pPr>
            <w:r>
              <w:rPr>
                <w:b w:val="0"/>
                <w:sz w:val="24"/>
              </w:rPr>
              <w:t>Original Amount</w:t>
            </w:r>
          </w:p>
        </w:tc>
        <w:tc>
          <w:tcPr>
            <w:tcW w:w="1836" w:type="dxa"/>
          </w:tcPr>
          <w:p w:rsidR="00B57C15" w:rsidRDefault="00C52A20">
            <w:pPr>
              <w:jc w:val="center"/>
              <w:cnfStyle w:val="100000000000" w:firstRow="1" w:lastRow="0" w:firstColumn="0" w:lastColumn="0" w:oddVBand="0" w:evenVBand="0" w:oddHBand="0" w:evenHBand="0" w:firstRowFirstColumn="0" w:firstRowLastColumn="0" w:lastRowFirstColumn="0" w:lastRowLastColumn="0"/>
            </w:pPr>
            <w:r>
              <w:rPr>
                <w:b w:val="0"/>
                <w:sz w:val="24"/>
              </w:rPr>
              <w:t>Improper Fraction</w:t>
            </w:r>
          </w:p>
        </w:tc>
        <w:tc>
          <w:tcPr>
            <w:tcW w:w="1836" w:type="dxa"/>
          </w:tcPr>
          <w:p w:rsidR="00B57C15" w:rsidRDefault="00C52A20">
            <w:pPr>
              <w:jc w:val="center"/>
              <w:cnfStyle w:val="100000000000" w:firstRow="1" w:lastRow="0" w:firstColumn="0" w:lastColumn="0" w:oddVBand="0" w:evenVBand="0" w:oddHBand="0" w:evenHBand="0" w:firstRowFirstColumn="0" w:firstRowLastColumn="0" w:lastRowFirstColumn="0" w:lastRowLastColumn="0"/>
            </w:pPr>
            <w:r>
              <w:rPr>
                <w:b w:val="0"/>
                <w:sz w:val="24"/>
              </w:rPr>
              <w:t>Doubled</w:t>
            </w:r>
          </w:p>
        </w:tc>
        <w:tc>
          <w:tcPr>
            <w:tcW w:w="1836" w:type="dxa"/>
          </w:tcPr>
          <w:p w:rsidR="00B57C15" w:rsidRDefault="00C52A20">
            <w:pPr>
              <w:jc w:val="center"/>
              <w:cnfStyle w:val="100000000000" w:firstRow="1" w:lastRow="0" w:firstColumn="0" w:lastColumn="0" w:oddVBand="0" w:evenVBand="0" w:oddHBand="0" w:evenHBand="0" w:firstRowFirstColumn="0" w:firstRowLastColumn="0" w:lastRowFirstColumn="0" w:lastRowLastColumn="0"/>
            </w:pPr>
            <w:r>
              <w:rPr>
                <w:b w:val="0"/>
                <w:sz w:val="24"/>
              </w:rPr>
              <w:t>Tripled</w:t>
            </w:r>
          </w:p>
        </w:tc>
        <w:tc>
          <w:tcPr>
            <w:tcW w:w="1836" w:type="dxa"/>
          </w:tcPr>
          <w:p w:rsidR="00B57C15" w:rsidRDefault="00C52A20">
            <w:pPr>
              <w:jc w:val="center"/>
              <w:cnfStyle w:val="100000000000" w:firstRow="1" w:lastRow="0" w:firstColumn="0" w:lastColumn="0" w:oddVBand="0" w:evenVBand="0" w:oddHBand="0" w:evenHBand="0" w:firstRowFirstColumn="0" w:firstRowLastColumn="0" w:lastRowFirstColumn="0" w:lastRowLastColumn="0"/>
            </w:pPr>
            <w:r>
              <w:rPr>
                <w:b w:val="0"/>
                <w:sz w:val="24"/>
              </w:rPr>
              <w:t>Quadrupled</w:t>
            </w:r>
          </w:p>
        </w:tc>
      </w:tr>
      <w:tr w:rsidR="00B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B57C15" w:rsidRDefault="00C52A20">
            <w:pPr>
              <w:jc w:val="center"/>
            </w:pPr>
            <w:r>
              <w:rPr>
                <w:b w:val="0"/>
                <w:sz w:val="24"/>
              </w:rPr>
              <w:t>Garlic</w:t>
            </w:r>
            <w:r>
              <w:rPr>
                <w:b w:val="0"/>
                <w:sz w:val="24"/>
              </w:rPr>
              <w:br/>
            </w:r>
          </w:p>
        </w:tc>
        <w:tc>
          <w:tcPr>
            <w:tcW w:w="1836" w:type="dxa"/>
          </w:tcPr>
          <w:p w:rsidR="00B57C15" w:rsidRDefault="00C52A20">
            <w:pPr>
              <w:jc w:val="center"/>
              <w:cnfStyle w:val="000000100000" w:firstRow="0" w:lastRow="0" w:firstColumn="0" w:lastColumn="0" w:oddVBand="0" w:evenVBand="0" w:oddHBand="1" w:evenHBand="0" w:firstRowFirstColumn="0" w:firstRowLastColumn="0" w:lastRowFirstColumn="0" w:lastRowLastColumn="0"/>
            </w:pPr>
            <w:r>
              <w:rPr>
                <w:sz w:val="24"/>
              </w:rPr>
              <w:t>1 bulb</w:t>
            </w:r>
          </w:p>
        </w:tc>
        <w:tc>
          <w:tcPr>
            <w:tcW w:w="1836" w:type="dxa"/>
          </w:tcPr>
          <w:p w:rsidR="00B57C15" w:rsidRDefault="00B57C15">
            <w:pPr>
              <w:jc w:val="center"/>
              <w:cnfStyle w:val="000000100000" w:firstRow="0" w:lastRow="0" w:firstColumn="0" w:lastColumn="0" w:oddVBand="0" w:evenVBand="0" w:oddHBand="1" w:evenHBand="0" w:firstRowFirstColumn="0" w:firstRowLastColumn="0" w:lastRowFirstColumn="0" w:lastRowLastColumn="0"/>
            </w:pPr>
          </w:p>
        </w:tc>
        <w:tc>
          <w:tcPr>
            <w:tcW w:w="1836" w:type="dxa"/>
          </w:tcPr>
          <w:p w:rsidR="00B57C15" w:rsidRDefault="00B57C15">
            <w:pPr>
              <w:jc w:val="center"/>
              <w:cnfStyle w:val="000000100000" w:firstRow="0" w:lastRow="0" w:firstColumn="0" w:lastColumn="0" w:oddVBand="0" w:evenVBand="0" w:oddHBand="1" w:evenHBand="0" w:firstRowFirstColumn="0" w:firstRowLastColumn="0" w:lastRowFirstColumn="0" w:lastRowLastColumn="0"/>
            </w:pPr>
          </w:p>
        </w:tc>
        <w:tc>
          <w:tcPr>
            <w:tcW w:w="1836" w:type="dxa"/>
          </w:tcPr>
          <w:p w:rsidR="00B57C15" w:rsidRDefault="00B57C15">
            <w:pPr>
              <w:jc w:val="center"/>
              <w:cnfStyle w:val="000000100000" w:firstRow="0" w:lastRow="0" w:firstColumn="0" w:lastColumn="0" w:oddVBand="0" w:evenVBand="0" w:oddHBand="1" w:evenHBand="0" w:firstRowFirstColumn="0" w:firstRowLastColumn="0" w:lastRowFirstColumn="0" w:lastRowLastColumn="0"/>
            </w:pPr>
          </w:p>
        </w:tc>
        <w:tc>
          <w:tcPr>
            <w:tcW w:w="1836" w:type="dxa"/>
          </w:tcPr>
          <w:p w:rsidR="00B57C15" w:rsidRDefault="00B57C15">
            <w:pPr>
              <w:jc w:val="center"/>
              <w:cnfStyle w:val="000000100000" w:firstRow="0" w:lastRow="0" w:firstColumn="0" w:lastColumn="0" w:oddVBand="0" w:evenVBand="0" w:oddHBand="1" w:evenHBand="0" w:firstRowFirstColumn="0" w:firstRowLastColumn="0" w:lastRowFirstColumn="0" w:lastRowLastColumn="0"/>
            </w:pPr>
          </w:p>
        </w:tc>
      </w:tr>
      <w:tr w:rsidR="00B57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B57C15" w:rsidRDefault="00C52A20">
            <w:pPr>
              <w:jc w:val="center"/>
            </w:pPr>
            <w:r>
              <w:rPr>
                <w:b w:val="0"/>
                <w:sz w:val="24"/>
              </w:rPr>
              <w:t>Olive Oil</w:t>
            </w:r>
            <w:r>
              <w:rPr>
                <w:b w:val="0"/>
                <w:sz w:val="24"/>
              </w:rPr>
              <w:br/>
            </w:r>
          </w:p>
        </w:tc>
        <w:tc>
          <w:tcPr>
            <w:tcW w:w="1836" w:type="dxa"/>
          </w:tcPr>
          <w:p w:rsidR="00B57C15" w:rsidRDefault="00C52A20">
            <w:pPr>
              <w:jc w:val="center"/>
              <w:cnfStyle w:val="000000010000" w:firstRow="0" w:lastRow="0" w:firstColumn="0" w:lastColumn="0" w:oddVBand="0" w:evenVBand="0" w:oddHBand="0" w:evenHBand="1" w:firstRowFirstColumn="0" w:firstRowLastColumn="0" w:lastRowFirstColumn="0" w:lastRowLastColumn="0"/>
            </w:pPr>
            <w:r>
              <w:rPr>
                <w:sz w:val="24"/>
              </w:rPr>
              <w:t>2 tsp.</w:t>
            </w:r>
          </w:p>
        </w:tc>
        <w:tc>
          <w:tcPr>
            <w:tcW w:w="1836" w:type="dxa"/>
          </w:tcPr>
          <w:p w:rsidR="00B57C15" w:rsidRDefault="00B57C15">
            <w:pPr>
              <w:jc w:val="center"/>
              <w:cnfStyle w:val="000000010000" w:firstRow="0" w:lastRow="0" w:firstColumn="0" w:lastColumn="0" w:oddVBand="0" w:evenVBand="0" w:oddHBand="0" w:evenHBand="1" w:firstRowFirstColumn="0" w:firstRowLastColumn="0" w:lastRowFirstColumn="0" w:lastRowLastColumn="0"/>
            </w:pPr>
          </w:p>
        </w:tc>
        <w:tc>
          <w:tcPr>
            <w:tcW w:w="1836" w:type="dxa"/>
          </w:tcPr>
          <w:p w:rsidR="00B57C15" w:rsidRDefault="00B57C15">
            <w:pPr>
              <w:jc w:val="center"/>
              <w:cnfStyle w:val="000000010000" w:firstRow="0" w:lastRow="0" w:firstColumn="0" w:lastColumn="0" w:oddVBand="0" w:evenVBand="0" w:oddHBand="0" w:evenHBand="1" w:firstRowFirstColumn="0" w:firstRowLastColumn="0" w:lastRowFirstColumn="0" w:lastRowLastColumn="0"/>
            </w:pPr>
          </w:p>
        </w:tc>
        <w:tc>
          <w:tcPr>
            <w:tcW w:w="1836" w:type="dxa"/>
          </w:tcPr>
          <w:p w:rsidR="00B57C15" w:rsidRDefault="00B57C15">
            <w:pPr>
              <w:jc w:val="center"/>
              <w:cnfStyle w:val="000000010000" w:firstRow="0" w:lastRow="0" w:firstColumn="0" w:lastColumn="0" w:oddVBand="0" w:evenVBand="0" w:oddHBand="0" w:evenHBand="1" w:firstRowFirstColumn="0" w:firstRowLastColumn="0" w:lastRowFirstColumn="0" w:lastRowLastColumn="0"/>
            </w:pPr>
          </w:p>
        </w:tc>
        <w:tc>
          <w:tcPr>
            <w:tcW w:w="1836" w:type="dxa"/>
          </w:tcPr>
          <w:p w:rsidR="00B57C15" w:rsidRDefault="00B57C15">
            <w:pPr>
              <w:jc w:val="center"/>
              <w:cnfStyle w:val="000000010000" w:firstRow="0" w:lastRow="0" w:firstColumn="0" w:lastColumn="0" w:oddVBand="0" w:evenVBand="0" w:oddHBand="0" w:evenHBand="1" w:firstRowFirstColumn="0" w:firstRowLastColumn="0" w:lastRowFirstColumn="0" w:lastRowLastColumn="0"/>
            </w:pPr>
          </w:p>
        </w:tc>
      </w:tr>
      <w:tr w:rsidR="00B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B57C15" w:rsidRDefault="00C52A20">
            <w:pPr>
              <w:jc w:val="center"/>
            </w:pPr>
            <w:r>
              <w:rPr>
                <w:b w:val="0"/>
                <w:sz w:val="24"/>
              </w:rPr>
              <w:t>Dried Yeast</w:t>
            </w:r>
            <w:r>
              <w:rPr>
                <w:b w:val="0"/>
                <w:sz w:val="24"/>
              </w:rPr>
              <w:br/>
            </w:r>
          </w:p>
        </w:tc>
        <w:tc>
          <w:tcPr>
            <w:tcW w:w="1836" w:type="dxa"/>
          </w:tcPr>
          <w:p w:rsidR="00B57C15" w:rsidRDefault="00C52A20">
            <w:pPr>
              <w:jc w:val="center"/>
              <w:cnfStyle w:val="000000100000" w:firstRow="0" w:lastRow="0" w:firstColumn="0" w:lastColumn="0" w:oddVBand="0" w:evenVBand="0" w:oddHBand="1" w:evenHBand="0" w:firstRowFirstColumn="0" w:firstRowLastColumn="0" w:lastRowFirstColumn="0" w:lastRowLastColumn="0"/>
            </w:pPr>
            <w:r>
              <w:rPr>
                <w:sz w:val="24"/>
              </w:rPr>
              <w:t>1/4 tsp.</w:t>
            </w:r>
          </w:p>
        </w:tc>
        <w:tc>
          <w:tcPr>
            <w:tcW w:w="1836" w:type="dxa"/>
          </w:tcPr>
          <w:p w:rsidR="00B57C15" w:rsidRDefault="00B57C15">
            <w:pPr>
              <w:jc w:val="center"/>
              <w:cnfStyle w:val="000000100000" w:firstRow="0" w:lastRow="0" w:firstColumn="0" w:lastColumn="0" w:oddVBand="0" w:evenVBand="0" w:oddHBand="1" w:evenHBand="0" w:firstRowFirstColumn="0" w:firstRowLastColumn="0" w:lastRowFirstColumn="0" w:lastRowLastColumn="0"/>
            </w:pPr>
          </w:p>
        </w:tc>
        <w:tc>
          <w:tcPr>
            <w:tcW w:w="1836" w:type="dxa"/>
          </w:tcPr>
          <w:p w:rsidR="00B57C15" w:rsidRDefault="00B57C15">
            <w:pPr>
              <w:jc w:val="center"/>
              <w:cnfStyle w:val="000000100000" w:firstRow="0" w:lastRow="0" w:firstColumn="0" w:lastColumn="0" w:oddVBand="0" w:evenVBand="0" w:oddHBand="1" w:evenHBand="0" w:firstRowFirstColumn="0" w:firstRowLastColumn="0" w:lastRowFirstColumn="0" w:lastRowLastColumn="0"/>
            </w:pPr>
          </w:p>
        </w:tc>
        <w:tc>
          <w:tcPr>
            <w:tcW w:w="1836" w:type="dxa"/>
          </w:tcPr>
          <w:p w:rsidR="00B57C15" w:rsidRDefault="00B57C15">
            <w:pPr>
              <w:jc w:val="center"/>
              <w:cnfStyle w:val="000000100000" w:firstRow="0" w:lastRow="0" w:firstColumn="0" w:lastColumn="0" w:oddVBand="0" w:evenVBand="0" w:oddHBand="1" w:evenHBand="0" w:firstRowFirstColumn="0" w:firstRowLastColumn="0" w:lastRowFirstColumn="0" w:lastRowLastColumn="0"/>
            </w:pPr>
          </w:p>
        </w:tc>
        <w:tc>
          <w:tcPr>
            <w:tcW w:w="1836" w:type="dxa"/>
          </w:tcPr>
          <w:p w:rsidR="00B57C15" w:rsidRDefault="00B57C15">
            <w:pPr>
              <w:jc w:val="center"/>
              <w:cnfStyle w:val="000000100000" w:firstRow="0" w:lastRow="0" w:firstColumn="0" w:lastColumn="0" w:oddVBand="0" w:evenVBand="0" w:oddHBand="1" w:evenHBand="0" w:firstRowFirstColumn="0" w:firstRowLastColumn="0" w:lastRowFirstColumn="0" w:lastRowLastColumn="0"/>
            </w:pPr>
          </w:p>
        </w:tc>
      </w:tr>
      <w:tr w:rsidR="00B57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B57C15" w:rsidRDefault="00C52A20">
            <w:pPr>
              <w:jc w:val="center"/>
            </w:pPr>
            <w:r>
              <w:rPr>
                <w:b w:val="0"/>
                <w:sz w:val="24"/>
              </w:rPr>
              <w:t>Warm Water</w:t>
            </w:r>
            <w:r>
              <w:rPr>
                <w:b w:val="0"/>
                <w:sz w:val="24"/>
              </w:rPr>
              <w:br/>
            </w:r>
          </w:p>
        </w:tc>
        <w:tc>
          <w:tcPr>
            <w:tcW w:w="1836" w:type="dxa"/>
          </w:tcPr>
          <w:p w:rsidR="00B57C15" w:rsidRDefault="00C52A20">
            <w:pPr>
              <w:jc w:val="center"/>
              <w:cnfStyle w:val="000000010000" w:firstRow="0" w:lastRow="0" w:firstColumn="0" w:lastColumn="0" w:oddVBand="0" w:evenVBand="0" w:oddHBand="0" w:evenHBand="1" w:firstRowFirstColumn="0" w:firstRowLastColumn="0" w:lastRowFirstColumn="0" w:lastRowLastColumn="0"/>
            </w:pPr>
            <w:r>
              <w:rPr>
                <w:sz w:val="24"/>
              </w:rPr>
              <w:t>1 Cup</w:t>
            </w:r>
          </w:p>
        </w:tc>
        <w:tc>
          <w:tcPr>
            <w:tcW w:w="1836" w:type="dxa"/>
          </w:tcPr>
          <w:p w:rsidR="00B57C15" w:rsidRDefault="00B57C15">
            <w:pPr>
              <w:jc w:val="center"/>
              <w:cnfStyle w:val="000000010000" w:firstRow="0" w:lastRow="0" w:firstColumn="0" w:lastColumn="0" w:oddVBand="0" w:evenVBand="0" w:oddHBand="0" w:evenHBand="1" w:firstRowFirstColumn="0" w:firstRowLastColumn="0" w:lastRowFirstColumn="0" w:lastRowLastColumn="0"/>
            </w:pPr>
          </w:p>
        </w:tc>
        <w:tc>
          <w:tcPr>
            <w:tcW w:w="1836" w:type="dxa"/>
          </w:tcPr>
          <w:p w:rsidR="00B57C15" w:rsidRDefault="00B57C15">
            <w:pPr>
              <w:jc w:val="center"/>
              <w:cnfStyle w:val="000000010000" w:firstRow="0" w:lastRow="0" w:firstColumn="0" w:lastColumn="0" w:oddVBand="0" w:evenVBand="0" w:oddHBand="0" w:evenHBand="1" w:firstRowFirstColumn="0" w:firstRowLastColumn="0" w:lastRowFirstColumn="0" w:lastRowLastColumn="0"/>
            </w:pPr>
          </w:p>
        </w:tc>
        <w:tc>
          <w:tcPr>
            <w:tcW w:w="1836" w:type="dxa"/>
          </w:tcPr>
          <w:p w:rsidR="00B57C15" w:rsidRDefault="00B57C15">
            <w:pPr>
              <w:jc w:val="center"/>
              <w:cnfStyle w:val="000000010000" w:firstRow="0" w:lastRow="0" w:firstColumn="0" w:lastColumn="0" w:oddVBand="0" w:evenVBand="0" w:oddHBand="0" w:evenHBand="1" w:firstRowFirstColumn="0" w:firstRowLastColumn="0" w:lastRowFirstColumn="0" w:lastRowLastColumn="0"/>
            </w:pPr>
          </w:p>
        </w:tc>
        <w:tc>
          <w:tcPr>
            <w:tcW w:w="1836" w:type="dxa"/>
          </w:tcPr>
          <w:p w:rsidR="00B57C15" w:rsidRDefault="00B57C15">
            <w:pPr>
              <w:jc w:val="center"/>
              <w:cnfStyle w:val="000000010000" w:firstRow="0" w:lastRow="0" w:firstColumn="0" w:lastColumn="0" w:oddVBand="0" w:evenVBand="0" w:oddHBand="0" w:evenHBand="1" w:firstRowFirstColumn="0" w:firstRowLastColumn="0" w:lastRowFirstColumn="0" w:lastRowLastColumn="0"/>
            </w:pPr>
          </w:p>
        </w:tc>
      </w:tr>
      <w:tr w:rsidR="00B5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B57C15" w:rsidRDefault="00C52A20">
            <w:pPr>
              <w:jc w:val="center"/>
            </w:pPr>
            <w:r>
              <w:rPr>
                <w:b w:val="0"/>
                <w:sz w:val="24"/>
              </w:rPr>
              <w:t>Bread Flour</w:t>
            </w:r>
            <w:r>
              <w:rPr>
                <w:b w:val="0"/>
                <w:sz w:val="24"/>
              </w:rPr>
              <w:br/>
            </w:r>
          </w:p>
        </w:tc>
        <w:tc>
          <w:tcPr>
            <w:tcW w:w="1836" w:type="dxa"/>
          </w:tcPr>
          <w:p w:rsidR="00B57C15" w:rsidRDefault="00C52A20">
            <w:pPr>
              <w:jc w:val="center"/>
              <w:cnfStyle w:val="000000100000" w:firstRow="0" w:lastRow="0" w:firstColumn="0" w:lastColumn="0" w:oddVBand="0" w:evenVBand="0" w:oddHBand="1" w:evenHBand="0" w:firstRowFirstColumn="0" w:firstRowLastColumn="0" w:lastRowFirstColumn="0" w:lastRowLastColumn="0"/>
            </w:pPr>
            <w:r>
              <w:rPr>
                <w:sz w:val="24"/>
              </w:rPr>
              <w:t>3 1/2 Cups</w:t>
            </w:r>
          </w:p>
        </w:tc>
        <w:tc>
          <w:tcPr>
            <w:tcW w:w="1836" w:type="dxa"/>
          </w:tcPr>
          <w:p w:rsidR="00B57C15" w:rsidRDefault="00B57C15">
            <w:pPr>
              <w:jc w:val="center"/>
              <w:cnfStyle w:val="000000100000" w:firstRow="0" w:lastRow="0" w:firstColumn="0" w:lastColumn="0" w:oddVBand="0" w:evenVBand="0" w:oddHBand="1" w:evenHBand="0" w:firstRowFirstColumn="0" w:firstRowLastColumn="0" w:lastRowFirstColumn="0" w:lastRowLastColumn="0"/>
            </w:pPr>
          </w:p>
        </w:tc>
        <w:tc>
          <w:tcPr>
            <w:tcW w:w="1836" w:type="dxa"/>
          </w:tcPr>
          <w:p w:rsidR="00B57C15" w:rsidRDefault="00B57C15">
            <w:pPr>
              <w:jc w:val="center"/>
              <w:cnfStyle w:val="000000100000" w:firstRow="0" w:lastRow="0" w:firstColumn="0" w:lastColumn="0" w:oddVBand="0" w:evenVBand="0" w:oddHBand="1" w:evenHBand="0" w:firstRowFirstColumn="0" w:firstRowLastColumn="0" w:lastRowFirstColumn="0" w:lastRowLastColumn="0"/>
            </w:pPr>
          </w:p>
        </w:tc>
        <w:tc>
          <w:tcPr>
            <w:tcW w:w="1836" w:type="dxa"/>
          </w:tcPr>
          <w:p w:rsidR="00B57C15" w:rsidRDefault="00B57C15">
            <w:pPr>
              <w:jc w:val="center"/>
              <w:cnfStyle w:val="000000100000" w:firstRow="0" w:lastRow="0" w:firstColumn="0" w:lastColumn="0" w:oddVBand="0" w:evenVBand="0" w:oddHBand="1" w:evenHBand="0" w:firstRowFirstColumn="0" w:firstRowLastColumn="0" w:lastRowFirstColumn="0" w:lastRowLastColumn="0"/>
            </w:pPr>
          </w:p>
        </w:tc>
        <w:tc>
          <w:tcPr>
            <w:tcW w:w="1836" w:type="dxa"/>
          </w:tcPr>
          <w:p w:rsidR="00B57C15" w:rsidRDefault="00B57C15">
            <w:pPr>
              <w:jc w:val="center"/>
              <w:cnfStyle w:val="000000100000" w:firstRow="0" w:lastRow="0" w:firstColumn="0" w:lastColumn="0" w:oddVBand="0" w:evenVBand="0" w:oddHBand="1" w:evenHBand="0" w:firstRowFirstColumn="0" w:firstRowLastColumn="0" w:lastRowFirstColumn="0" w:lastRowLastColumn="0"/>
            </w:pPr>
          </w:p>
        </w:tc>
      </w:tr>
      <w:tr w:rsidR="00B57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B57C15" w:rsidRDefault="00C52A20">
            <w:pPr>
              <w:jc w:val="center"/>
            </w:pPr>
            <w:r>
              <w:rPr>
                <w:b w:val="0"/>
                <w:sz w:val="28"/>
              </w:rPr>
              <w:t>Salt</w:t>
            </w:r>
            <w:r>
              <w:rPr>
                <w:b w:val="0"/>
                <w:sz w:val="28"/>
              </w:rPr>
              <w:br/>
            </w:r>
          </w:p>
        </w:tc>
        <w:tc>
          <w:tcPr>
            <w:tcW w:w="1836" w:type="dxa"/>
          </w:tcPr>
          <w:p w:rsidR="00B57C15" w:rsidRDefault="00C52A20">
            <w:pPr>
              <w:jc w:val="center"/>
              <w:cnfStyle w:val="000000010000" w:firstRow="0" w:lastRow="0" w:firstColumn="0" w:lastColumn="0" w:oddVBand="0" w:evenVBand="0" w:oddHBand="0" w:evenHBand="1" w:firstRowFirstColumn="0" w:firstRowLastColumn="0" w:lastRowFirstColumn="0" w:lastRowLastColumn="0"/>
            </w:pPr>
            <w:r>
              <w:rPr>
                <w:sz w:val="28"/>
              </w:rPr>
              <w:t>1 1/2 tsp.</w:t>
            </w:r>
          </w:p>
        </w:tc>
        <w:tc>
          <w:tcPr>
            <w:tcW w:w="1836" w:type="dxa"/>
          </w:tcPr>
          <w:p w:rsidR="00B57C15" w:rsidRDefault="00B57C15">
            <w:pPr>
              <w:jc w:val="center"/>
              <w:cnfStyle w:val="000000010000" w:firstRow="0" w:lastRow="0" w:firstColumn="0" w:lastColumn="0" w:oddVBand="0" w:evenVBand="0" w:oddHBand="0" w:evenHBand="1" w:firstRowFirstColumn="0" w:firstRowLastColumn="0" w:lastRowFirstColumn="0" w:lastRowLastColumn="0"/>
            </w:pPr>
          </w:p>
        </w:tc>
        <w:tc>
          <w:tcPr>
            <w:tcW w:w="1836" w:type="dxa"/>
          </w:tcPr>
          <w:p w:rsidR="00B57C15" w:rsidRDefault="00B57C15">
            <w:pPr>
              <w:jc w:val="center"/>
              <w:cnfStyle w:val="000000010000" w:firstRow="0" w:lastRow="0" w:firstColumn="0" w:lastColumn="0" w:oddVBand="0" w:evenVBand="0" w:oddHBand="0" w:evenHBand="1" w:firstRowFirstColumn="0" w:firstRowLastColumn="0" w:lastRowFirstColumn="0" w:lastRowLastColumn="0"/>
            </w:pPr>
          </w:p>
        </w:tc>
        <w:tc>
          <w:tcPr>
            <w:tcW w:w="1836" w:type="dxa"/>
          </w:tcPr>
          <w:p w:rsidR="00B57C15" w:rsidRDefault="00B57C15">
            <w:pPr>
              <w:jc w:val="center"/>
              <w:cnfStyle w:val="000000010000" w:firstRow="0" w:lastRow="0" w:firstColumn="0" w:lastColumn="0" w:oddVBand="0" w:evenVBand="0" w:oddHBand="0" w:evenHBand="1" w:firstRowFirstColumn="0" w:firstRowLastColumn="0" w:lastRowFirstColumn="0" w:lastRowLastColumn="0"/>
            </w:pPr>
          </w:p>
        </w:tc>
        <w:tc>
          <w:tcPr>
            <w:tcW w:w="1836" w:type="dxa"/>
          </w:tcPr>
          <w:p w:rsidR="00B57C15" w:rsidRDefault="00B57C15">
            <w:pPr>
              <w:jc w:val="center"/>
              <w:cnfStyle w:val="000000010000" w:firstRow="0" w:lastRow="0" w:firstColumn="0" w:lastColumn="0" w:oddVBand="0" w:evenVBand="0" w:oddHBand="0" w:evenHBand="1" w:firstRowFirstColumn="0" w:firstRowLastColumn="0" w:lastRowFirstColumn="0" w:lastRowLastColumn="0"/>
            </w:pPr>
          </w:p>
        </w:tc>
      </w:tr>
    </w:tbl>
    <w:p w:rsidR="00B57C15" w:rsidRDefault="00B57C15">
      <w:pPr>
        <w:jc w:val="center"/>
      </w:pPr>
    </w:p>
    <w:p w:rsidR="00B57C15" w:rsidRDefault="00C52A20">
      <w:r>
        <w:rPr>
          <w:noProof/>
        </w:rPr>
        <w:drawing>
          <wp:inline distT="0" distB="0" distL="114300" distR="114300">
            <wp:extent cx="7023100" cy="25527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7"/>
                    <a:srcRect/>
                    <a:stretch>
                      <a:fillRect/>
                    </a:stretch>
                  </pic:blipFill>
                  <pic:spPr>
                    <a:xfrm>
                      <a:off x="0" y="0"/>
                      <a:ext cx="7023100" cy="2552700"/>
                    </a:xfrm>
                    <a:prstGeom prst="rect">
                      <a:avLst/>
                    </a:prstGeom>
                    <a:ln/>
                  </pic:spPr>
                </pic:pic>
              </a:graphicData>
            </a:graphic>
          </wp:inline>
        </w:drawing>
      </w:r>
      <w:r>
        <w:rPr>
          <w:b/>
          <w:sz w:val="32"/>
        </w:rPr>
        <w:t>Think</w:t>
      </w:r>
      <w:r>
        <w:br/>
      </w:r>
      <w:r>
        <w:rPr>
          <w:sz w:val="24"/>
        </w:rPr>
        <w:lastRenderedPageBreak/>
        <w:t>Use the information above to answer the following question</w:t>
      </w:r>
    </w:p>
    <w:p w:rsidR="00B57C15" w:rsidRDefault="00B57C15"/>
    <w:p w:rsidR="00B57C15" w:rsidRDefault="00B57C15">
      <w:pPr>
        <w:widowControl/>
        <w:spacing w:after="0" w:line="240" w:lineRule="auto"/>
      </w:pPr>
    </w:p>
    <w:tbl>
      <w:tblPr>
        <w:tblStyle w:val="ae"/>
        <w:tblW w:w="11010" w:type="dxa"/>
        <w:tblInd w:w="-104" w:type="dxa"/>
        <w:tblLayout w:type="fixed"/>
        <w:tblLook w:val="0400" w:firstRow="0" w:lastRow="0" w:firstColumn="0" w:lastColumn="0" w:noHBand="0" w:noVBand="1"/>
      </w:tblPr>
      <w:tblGrid>
        <w:gridCol w:w="2578"/>
        <w:gridCol w:w="8432"/>
      </w:tblGrid>
      <w:tr w:rsidR="00B57C15">
        <w:trPr>
          <w:trHeight w:val="420"/>
        </w:trPr>
        <w:tc>
          <w:tcPr>
            <w:tcW w:w="2578"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Helvetica Neue" w:eastAsia="Helvetica Neue" w:hAnsi="Helvetica Neue" w:cs="Helvetica Neue"/>
                <w:b/>
                <w:sz w:val="20"/>
              </w:rPr>
              <w:t>Title</w:t>
            </w:r>
          </w:p>
        </w:tc>
        <w:tc>
          <w:tcPr>
            <w:tcW w:w="84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rPr>
                <w:rFonts w:ascii="Helvetica Neue" w:eastAsia="Helvetica Neue" w:hAnsi="Helvetica Neue" w:cs="Helvetica Neue"/>
                <w:sz w:val="24"/>
              </w:rPr>
              <w:t>Specialist Extension Lesson (PE)- Freeze Tag</w:t>
            </w:r>
          </w:p>
        </w:tc>
      </w:tr>
      <w:tr w:rsidR="00B57C15">
        <w:trPr>
          <w:trHeight w:val="960"/>
        </w:trPr>
        <w:tc>
          <w:tcPr>
            <w:tcW w:w="2578"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Helvetica Neue" w:eastAsia="Helvetica Neue" w:hAnsi="Helvetica Neue" w:cs="Helvetica Neue"/>
                <w:b/>
                <w:sz w:val="20"/>
              </w:rPr>
              <w:t>Overview</w:t>
            </w:r>
          </w:p>
        </w:tc>
        <w:tc>
          <w:tcPr>
            <w:tcW w:w="84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sz w:val="24"/>
              </w:rPr>
              <w:t>The learning focus today will be for students to play freeze tag and review facts about colonial America. When students are tagged, they must freeze. In order to unfreeze, they must recall one fact from their that they learned about colonial America.</w:t>
            </w:r>
          </w:p>
        </w:tc>
      </w:tr>
      <w:tr w:rsidR="00B57C15">
        <w:trPr>
          <w:trHeight w:val="1300"/>
        </w:trPr>
        <w:tc>
          <w:tcPr>
            <w:tcW w:w="2578"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Helvetica Neue" w:eastAsia="Helvetica Neue" w:hAnsi="Helvetica Neue" w:cs="Helvetica Neue"/>
                <w:b/>
                <w:sz w:val="20"/>
              </w:rPr>
              <w:t>Standards</w:t>
            </w:r>
          </w:p>
          <w:p w:rsidR="00B57C15" w:rsidRDefault="00B57C15">
            <w:pPr>
              <w:widowControl/>
              <w:spacing w:after="0" w:line="240" w:lineRule="auto"/>
            </w:pPr>
          </w:p>
        </w:tc>
        <w:tc>
          <w:tcPr>
            <w:tcW w:w="84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sz w:val="24"/>
              </w:rPr>
              <w:t>WE.4.5.07- demonstrate strategies for chasing, fleeing, and evading.</w:t>
            </w:r>
          </w:p>
          <w:p w:rsidR="00B57C15" w:rsidRDefault="00C52A20">
            <w:pPr>
              <w:widowControl/>
              <w:spacing w:after="0" w:line="240" w:lineRule="auto"/>
            </w:pPr>
            <w:r>
              <w:rPr>
                <w:rFonts w:ascii="Times New Roman" w:eastAsia="Times New Roman" w:hAnsi="Times New Roman" w:cs="Times New Roman"/>
                <w:sz w:val="24"/>
              </w:rPr>
              <w:t xml:space="preserve">ELA.4.R.C8.1- Read with sufficient accuracy and fluency to support comprehension. Read on-level text with purpose and understanding. </w:t>
            </w:r>
          </w:p>
          <w:p w:rsidR="00B57C15" w:rsidRDefault="00C52A20">
            <w:pPr>
              <w:widowControl/>
              <w:spacing w:after="0" w:line="240" w:lineRule="auto"/>
            </w:pPr>
            <w:r>
              <w:rPr>
                <w:rFonts w:ascii="Times New Roman" w:eastAsia="Times New Roman" w:hAnsi="Times New Roman" w:cs="Times New Roman"/>
                <w:sz w:val="24"/>
              </w:rPr>
              <w:t xml:space="preserve">Read on-level prose and poetry orally with accuracy, appropriate rate, and expression. Use context to confirm or self-correct word recognition and understanding, rereading as necessary. </w:t>
            </w:r>
          </w:p>
          <w:p w:rsidR="00B57C15" w:rsidRDefault="00B57C15">
            <w:pPr>
              <w:widowControl/>
              <w:spacing w:after="0" w:line="240" w:lineRule="auto"/>
            </w:pPr>
          </w:p>
        </w:tc>
      </w:tr>
      <w:tr w:rsidR="00B57C15">
        <w:trPr>
          <w:trHeight w:val="1740"/>
        </w:trPr>
        <w:tc>
          <w:tcPr>
            <w:tcW w:w="2578"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Helvetica Neue" w:eastAsia="Helvetica Neue" w:hAnsi="Helvetica Neue" w:cs="Helvetica Neue"/>
                <w:b/>
                <w:sz w:val="20"/>
              </w:rPr>
              <w:t>Materials/Advance Preparation Needed</w:t>
            </w:r>
          </w:p>
        </w:tc>
        <w:tc>
          <w:tcPr>
            <w:tcW w:w="84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b/>
                <w:sz w:val="24"/>
              </w:rPr>
              <w:t>Materials:</w:t>
            </w:r>
          </w:p>
          <w:p w:rsidR="00B57C15" w:rsidRDefault="00C52A20">
            <w:pPr>
              <w:widowControl/>
              <w:numPr>
                <w:ilvl w:val="0"/>
                <w:numId w:val="19"/>
              </w:numPr>
              <w:spacing w:after="0" w:line="240" w:lineRule="auto"/>
              <w:ind w:hanging="359"/>
            </w:pPr>
            <w:r>
              <w:rPr>
                <w:rFonts w:ascii="Times New Roman" w:eastAsia="Times New Roman" w:hAnsi="Times New Roman" w:cs="Times New Roman"/>
                <w:sz w:val="24"/>
              </w:rPr>
              <w:t xml:space="preserve">Article about colonial recreation- </w:t>
            </w:r>
            <w:hyperlink r:id="rId18">
              <w:r>
                <w:rPr>
                  <w:rFonts w:ascii="Times New Roman" w:eastAsia="Times New Roman" w:hAnsi="Times New Roman" w:cs="Times New Roman"/>
                  <w:color w:val="0000FF"/>
                  <w:sz w:val="24"/>
                  <w:u w:val="single"/>
                </w:rPr>
                <w:t>http://www.pencaderheritage.org/main/teachtool/games.pdf</w:t>
              </w:r>
            </w:hyperlink>
            <w:hyperlink r:id="rId19"/>
          </w:p>
          <w:p w:rsidR="00B57C15" w:rsidRDefault="00C52A20">
            <w:pPr>
              <w:widowControl/>
              <w:numPr>
                <w:ilvl w:val="0"/>
                <w:numId w:val="19"/>
              </w:numPr>
              <w:spacing w:after="0" w:line="240" w:lineRule="auto"/>
              <w:ind w:hanging="359"/>
            </w:pPr>
            <w:r>
              <w:rPr>
                <w:rFonts w:ascii="Times New Roman" w:eastAsia="Times New Roman" w:hAnsi="Times New Roman" w:cs="Times New Roman"/>
                <w:sz w:val="24"/>
              </w:rPr>
              <w:t>Gymnasium</w:t>
            </w:r>
          </w:p>
          <w:p w:rsidR="00B57C15" w:rsidRDefault="00C52A20">
            <w:pPr>
              <w:widowControl/>
              <w:spacing w:after="0" w:line="240" w:lineRule="auto"/>
            </w:pPr>
            <w:r>
              <w:rPr>
                <w:rFonts w:ascii="Times New Roman" w:eastAsia="Times New Roman" w:hAnsi="Times New Roman" w:cs="Times New Roman"/>
                <w:b/>
                <w:sz w:val="24"/>
              </w:rPr>
              <w:t xml:space="preserve">Advanced Preparation: </w:t>
            </w:r>
          </w:p>
          <w:p w:rsidR="00B57C15" w:rsidRDefault="00C52A20">
            <w:pPr>
              <w:widowControl/>
              <w:numPr>
                <w:ilvl w:val="0"/>
                <w:numId w:val="20"/>
              </w:numPr>
              <w:spacing w:after="0" w:line="240" w:lineRule="auto"/>
              <w:ind w:hanging="359"/>
              <w:rPr>
                <w:b/>
              </w:rPr>
            </w:pPr>
            <w:r>
              <w:rPr>
                <w:rFonts w:ascii="Times New Roman" w:eastAsia="Times New Roman" w:hAnsi="Times New Roman" w:cs="Times New Roman"/>
                <w:sz w:val="24"/>
              </w:rPr>
              <w:t>Make arrangements with physical education teacher to use the gymnasium</w:t>
            </w:r>
          </w:p>
          <w:p w:rsidR="00B57C15" w:rsidRDefault="00C52A20">
            <w:pPr>
              <w:widowControl/>
              <w:numPr>
                <w:ilvl w:val="0"/>
                <w:numId w:val="20"/>
              </w:numPr>
              <w:spacing w:after="0" w:line="240" w:lineRule="auto"/>
              <w:ind w:hanging="359"/>
              <w:rPr>
                <w:b/>
              </w:rPr>
            </w:pPr>
            <w:r>
              <w:rPr>
                <w:rFonts w:ascii="Times New Roman" w:eastAsia="Times New Roman" w:hAnsi="Times New Roman" w:cs="Times New Roman"/>
                <w:sz w:val="24"/>
              </w:rPr>
              <w:t>Print out copies of colonial recreation article</w:t>
            </w:r>
          </w:p>
        </w:tc>
      </w:tr>
      <w:tr w:rsidR="00B57C15">
        <w:trPr>
          <w:trHeight w:val="1980"/>
        </w:trPr>
        <w:tc>
          <w:tcPr>
            <w:tcW w:w="2578"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Helvetica Neue" w:eastAsia="Helvetica Neue" w:hAnsi="Helvetica Neue" w:cs="Helvetica Neue"/>
                <w:b/>
                <w:sz w:val="20"/>
              </w:rPr>
              <w:t>Procedures/Steps:</w:t>
            </w:r>
          </w:p>
          <w:p w:rsidR="00B57C15" w:rsidRDefault="00C52A20">
            <w:pPr>
              <w:widowControl/>
              <w:spacing w:after="0" w:line="240" w:lineRule="auto"/>
            </w:pPr>
            <w:r>
              <w:rPr>
                <w:rFonts w:ascii="Helvetica Neue" w:eastAsia="Helvetica Neue" w:hAnsi="Helvetica Neue" w:cs="Helvetica Neue"/>
                <w:b/>
                <w:sz w:val="20"/>
              </w:rPr>
              <w:t>(Emphasis on students making inquiry, e.g., posing questions/problems and working towards answers and solutions)    </w:t>
            </w:r>
          </w:p>
        </w:tc>
        <w:tc>
          <w:tcPr>
            <w:tcW w:w="84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b/>
                <w:sz w:val="24"/>
              </w:rPr>
              <w:t>Introduction</w:t>
            </w:r>
            <w:r>
              <w:rPr>
                <w:rFonts w:ascii="Times New Roman" w:eastAsia="Times New Roman" w:hAnsi="Times New Roman" w:cs="Times New Roman"/>
                <w:sz w:val="24"/>
              </w:rPr>
              <w:t xml:space="preserve">: To begin the lesson, the class will read an article about colonial recreation. After reading the article, the teacher will ask students how recreation in colonial times is different from recreation in current times. </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b/>
                <w:sz w:val="24"/>
              </w:rPr>
              <w:t>Lesson:</w:t>
            </w:r>
            <w:r>
              <w:rPr>
                <w:rFonts w:ascii="Times New Roman" w:eastAsia="Times New Roman" w:hAnsi="Times New Roman" w:cs="Times New Roman"/>
                <w:sz w:val="24"/>
              </w:rPr>
              <w:t xml:space="preserve"> Next, the teacher will go over rules about the game students will be playing. Students will play freeze tag, but with a twist. In order to be unfrozen, they must recall one fact that they learned about colonial America. Once the fact has been recalled, they are free to begin running again.</w:t>
            </w:r>
          </w:p>
          <w:p w:rsidR="00B57C15" w:rsidRDefault="00B57C15">
            <w:pPr>
              <w:widowControl/>
              <w:spacing w:after="0" w:line="240" w:lineRule="auto"/>
            </w:pPr>
          </w:p>
          <w:p w:rsidR="00B57C15" w:rsidRDefault="00C52A20">
            <w:pPr>
              <w:widowControl/>
              <w:spacing w:after="0" w:line="240" w:lineRule="auto"/>
            </w:pPr>
            <w:r>
              <w:rPr>
                <w:rFonts w:ascii="Times New Roman" w:eastAsia="Times New Roman" w:hAnsi="Times New Roman" w:cs="Times New Roman"/>
                <w:b/>
                <w:sz w:val="24"/>
              </w:rPr>
              <w:t xml:space="preserve">Closure: </w:t>
            </w:r>
            <w:r>
              <w:rPr>
                <w:rFonts w:ascii="Times New Roman" w:eastAsia="Times New Roman" w:hAnsi="Times New Roman" w:cs="Times New Roman"/>
                <w:sz w:val="24"/>
              </w:rPr>
              <w:t xml:space="preserve">The class will have a discussion about the colonial facts recalled. The class will also summarize the similarities and differences about colonial recreation and recreation today. </w:t>
            </w:r>
          </w:p>
        </w:tc>
      </w:tr>
      <w:tr w:rsidR="00B57C15">
        <w:trPr>
          <w:trHeight w:val="3000"/>
        </w:trPr>
        <w:tc>
          <w:tcPr>
            <w:tcW w:w="2578"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widowControl/>
              <w:spacing w:after="0" w:line="240" w:lineRule="auto"/>
            </w:pPr>
            <w:r>
              <w:rPr>
                <w:rFonts w:ascii="Helvetica Neue" w:eastAsia="Helvetica Neue" w:hAnsi="Helvetica Neue" w:cs="Helvetica Neue"/>
                <w:b/>
                <w:sz w:val="20"/>
              </w:rPr>
              <w:lastRenderedPageBreak/>
              <w:t xml:space="preserve">Assessment </w:t>
            </w:r>
            <w:r>
              <w:rPr>
                <w:rFonts w:ascii="Helvetica Neue" w:eastAsia="Helvetica Neue" w:hAnsi="Helvetica Neue" w:cs="Helvetica Neue"/>
                <w:b/>
                <w:sz w:val="18"/>
              </w:rPr>
              <w:t>(What will be the evidence of student learning?)</w:t>
            </w:r>
          </w:p>
        </w:tc>
        <w:tc>
          <w:tcPr>
            <w:tcW w:w="84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widowControl/>
              <w:spacing w:after="0" w:line="240" w:lineRule="auto"/>
            </w:pPr>
            <w:r>
              <w:rPr>
                <w:rFonts w:ascii="Times New Roman" w:eastAsia="Times New Roman" w:hAnsi="Times New Roman" w:cs="Times New Roman"/>
                <w:sz w:val="24"/>
              </w:rPr>
              <w:t xml:space="preserve">The students will recall facts about colonial America when they become frozen. The teacher will observe students’ answers and record results. The teacher will keep track of which students have recalled a fact. At the end of the game, if a student(s) was not frozen at all, they must recall a fact about colonial America. The class will then have a discussion about all of the facts that were recalled. </w:t>
            </w:r>
          </w:p>
          <w:p w:rsidR="00B57C15" w:rsidRDefault="00B57C15">
            <w:pPr>
              <w:widowControl/>
              <w:spacing w:after="0" w:line="240" w:lineRule="auto"/>
            </w:pPr>
          </w:p>
        </w:tc>
      </w:tr>
    </w:tbl>
    <w:p w:rsidR="00B57C15" w:rsidRDefault="00B57C15"/>
    <w:p w:rsidR="00B57C15" w:rsidRDefault="00B57C15"/>
    <w:tbl>
      <w:tblPr>
        <w:tblStyle w:val="af"/>
        <w:tblW w:w="11010" w:type="dxa"/>
        <w:tblInd w:w="-104" w:type="dxa"/>
        <w:tblLayout w:type="fixed"/>
        <w:tblLook w:val="0400" w:firstRow="0" w:lastRow="0" w:firstColumn="0" w:lastColumn="0" w:noHBand="0" w:noVBand="1"/>
      </w:tblPr>
      <w:tblGrid>
        <w:gridCol w:w="3423"/>
        <w:gridCol w:w="7587"/>
      </w:tblGrid>
      <w:tr w:rsidR="00B57C15">
        <w:trPr>
          <w:trHeight w:val="420"/>
        </w:trPr>
        <w:tc>
          <w:tcPr>
            <w:tcW w:w="34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spacing w:after="0" w:line="240" w:lineRule="auto"/>
            </w:pPr>
            <w:r>
              <w:rPr>
                <w:rFonts w:ascii="Times New Roman" w:eastAsia="Times New Roman" w:hAnsi="Times New Roman" w:cs="Times New Roman"/>
                <w:b/>
                <w:sz w:val="24"/>
              </w:rPr>
              <w:t>Title</w:t>
            </w:r>
          </w:p>
        </w:tc>
        <w:tc>
          <w:tcPr>
            <w:tcW w:w="75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spacing w:after="0" w:line="240" w:lineRule="auto"/>
            </w:pPr>
            <w:r>
              <w:rPr>
                <w:rFonts w:ascii="Times New Roman" w:eastAsia="Times New Roman" w:hAnsi="Times New Roman" w:cs="Times New Roman"/>
                <w:sz w:val="24"/>
              </w:rPr>
              <w:t>Specialist Extension (Music) - Oats, Peas, Beans and Barley grow</w:t>
            </w:r>
          </w:p>
        </w:tc>
      </w:tr>
      <w:tr w:rsidR="00B57C15">
        <w:trPr>
          <w:trHeight w:val="960"/>
        </w:trPr>
        <w:tc>
          <w:tcPr>
            <w:tcW w:w="34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spacing w:after="0" w:line="240" w:lineRule="auto"/>
            </w:pPr>
            <w:r>
              <w:rPr>
                <w:rFonts w:ascii="Times New Roman" w:eastAsia="Times New Roman" w:hAnsi="Times New Roman" w:cs="Times New Roman"/>
                <w:b/>
                <w:sz w:val="24"/>
              </w:rPr>
              <w:t>Overview</w:t>
            </w:r>
          </w:p>
        </w:tc>
        <w:tc>
          <w:tcPr>
            <w:tcW w:w="75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spacing w:after="0" w:line="240" w:lineRule="auto"/>
            </w:pPr>
            <w:r>
              <w:rPr>
                <w:rFonts w:ascii="Times New Roman" w:eastAsia="Times New Roman" w:hAnsi="Times New Roman" w:cs="Times New Roman"/>
                <w:sz w:val="24"/>
              </w:rPr>
              <w:t>The learning focus today will be for students to focus on the song and play party called “Oats, Peas, Beans and Barley Grow”</w:t>
            </w:r>
          </w:p>
          <w:p w:rsidR="00B57C15" w:rsidRDefault="00B57C15">
            <w:pPr>
              <w:spacing w:after="0" w:line="240" w:lineRule="auto"/>
            </w:pPr>
          </w:p>
          <w:p w:rsidR="00B57C15" w:rsidRDefault="00C52A20">
            <w:pPr>
              <w:spacing w:after="0" w:line="240" w:lineRule="auto"/>
            </w:pPr>
            <w:r>
              <w:rPr>
                <w:rFonts w:ascii="Times New Roman" w:eastAsia="Times New Roman" w:hAnsi="Times New Roman" w:cs="Times New Roman"/>
                <w:sz w:val="24"/>
              </w:rPr>
              <w:t>Oats, Peas, Beans and Barley Grow </w:t>
            </w:r>
          </w:p>
          <w:p w:rsidR="00B57C15" w:rsidRDefault="00B57C15">
            <w:pPr>
              <w:spacing w:after="0" w:line="240" w:lineRule="auto"/>
            </w:pPr>
          </w:p>
          <w:p w:rsidR="00B57C15" w:rsidRDefault="00C52A20">
            <w:pPr>
              <w:spacing w:after="0" w:line="240" w:lineRule="auto"/>
            </w:pPr>
            <w:r>
              <w:rPr>
                <w:rFonts w:ascii="Times New Roman" w:eastAsia="Times New Roman" w:hAnsi="Times New Roman" w:cs="Times New Roman"/>
                <w:sz w:val="24"/>
              </w:rPr>
              <w:t>Oats, peas, beans, and barley grow</w:t>
            </w:r>
          </w:p>
          <w:p w:rsidR="00B57C15" w:rsidRDefault="00C52A20">
            <w:pPr>
              <w:spacing w:after="0" w:line="240" w:lineRule="auto"/>
            </w:pPr>
            <w:r>
              <w:rPr>
                <w:rFonts w:ascii="Times New Roman" w:eastAsia="Times New Roman" w:hAnsi="Times New Roman" w:cs="Times New Roman"/>
                <w:sz w:val="24"/>
              </w:rPr>
              <w:t>Oats, peas, beans, and barley grow</w:t>
            </w:r>
            <w:r>
              <w:rPr>
                <w:rFonts w:ascii="Times New Roman" w:eastAsia="Times New Roman" w:hAnsi="Times New Roman" w:cs="Times New Roman"/>
                <w:sz w:val="24"/>
              </w:rPr>
              <w:br/>
              <w:t>Do you, or I, or anyone know</w:t>
            </w:r>
            <w:r>
              <w:rPr>
                <w:rFonts w:ascii="Times New Roman" w:eastAsia="Times New Roman" w:hAnsi="Times New Roman" w:cs="Times New Roman"/>
                <w:sz w:val="24"/>
              </w:rPr>
              <w:br/>
              <w:t>How oats, peas, beans, and barley grow?</w:t>
            </w:r>
          </w:p>
          <w:p w:rsidR="00B57C15" w:rsidRDefault="00B57C15">
            <w:pPr>
              <w:spacing w:after="0" w:line="240" w:lineRule="auto"/>
            </w:pPr>
          </w:p>
          <w:p w:rsidR="00B57C15" w:rsidRDefault="00C52A20">
            <w:pPr>
              <w:spacing w:after="0" w:line="240" w:lineRule="auto"/>
            </w:pPr>
            <w:r>
              <w:rPr>
                <w:rFonts w:ascii="Times New Roman" w:eastAsia="Times New Roman" w:hAnsi="Times New Roman" w:cs="Times New Roman"/>
                <w:sz w:val="24"/>
              </w:rPr>
              <w:t>First the farmer sows the seed,</w:t>
            </w:r>
          </w:p>
          <w:p w:rsidR="00B57C15" w:rsidRDefault="00C52A20">
            <w:pPr>
              <w:spacing w:after="0" w:line="240" w:lineRule="auto"/>
            </w:pPr>
            <w:r>
              <w:rPr>
                <w:rFonts w:ascii="Times New Roman" w:eastAsia="Times New Roman" w:hAnsi="Times New Roman" w:cs="Times New Roman"/>
                <w:sz w:val="24"/>
              </w:rPr>
              <w:t>Stands erect and takes his ease.</w:t>
            </w:r>
          </w:p>
          <w:p w:rsidR="00B57C15" w:rsidRDefault="00C52A20">
            <w:pPr>
              <w:spacing w:after="0" w:line="240" w:lineRule="auto"/>
            </w:pPr>
            <w:r>
              <w:rPr>
                <w:rFonts w:ascii="Times New Roman" w:eastAsia="Times New Roman" w:hAnsi="Times New Roman" w:cs="Times New Roman"/>
                <w:sz w:val="24"/>
              </w:rPr>
              <w:t>Stomps his foot and claps his hands and</w:t>
            </w:r>
          </w:p>
          <w:p w:rsidR="00B57C15" w:rsidRDefault="00C52A20">
            <w:pPr>
              <w:spacing w:after="0" w:line="240" w:lineRule="auto"/>
            </w:pPr>
            <w:r>
              <w:rPr>
                <w:rFonts w:ascii="Times New Roman" w:eastAsia="Times New Roman" w:hAnsi="Times New Roman" w:cs="Times New Roman"/>
                <w:sz w:val="24"/>
              </w:rPr>
              <w:t>Turns around to view his land.</w:t>
            </w:r>
          </w:p>
          <w:p w:rsidR="00B57C15" w:rsidRDefault="00B57C15">
            <w:pPr>
              <w:spacing w:after="0" w:line="240" w:lineRule="auto"/>
            </w:pPr>
          </w:p>
          <w:p w:rsidR="00B57C15" w:rsidRDefault="00C52A20">
            <w:pPr>
              <w:spacing w:after="0" w:line="240" w:lineRule="auto"/>
            </w:pPr>
            <w:r>
              <w:rPr>
                <w:rFonts w:ascii="Times New Roman" w:eastAsia="Times New Roman" w:hAnsi="Times New Roman" w:cs="Times New Roman"/>
                <w:sz w:val="24"/>
              </w:rPr>
              <w:t xml:space="preserve">Looking for a partner, </w:t>
            </w:r>
          </w:p>
          <w:p w:rsidR="00B57C15" w:rsidRDefault="00C52A20">
            <w:pPr>
              <w:spacing w:after="0" w:line="240" w:lineRule="auto"/>
            </w:pPr>
            <w:r>
              <w:rPr>
                <w:rFonts w:ascii="Times New Roman" w:eastAsia="Times New Roman" w:hAnsi="Times New Roman" w:cs="Times New Roman"/>
                <w:sz w:val="24"/>
              </w:rPr>
              <w:t>Looking for a partner.</w:t>
            </w:r>
          </w:p>
          <w:p w:rsidR="00B57C15" w:rsidRDefault="00C52A20">
            <w:pPr>
              <w:spacing w:after="0" w:line="240" w:lineRule="auto"/>
            </w:pPr>
            <w:r>
              <w:rPr>
                <w:rFonts w:ascii="Times New Roman" w:eastAsia="Times New Roman" w:hAnsi="Times New Roman" w:cs="Times New Roman"/>
                <w:sz w:val="24"/>
              </w:rPr>
              <w:t xml:space="preserve">Open the ring and let one in </w:t>
            </w:r>
          </w:p>
          <w:p w:rsidR="00B57C15" w:rsidRDefault="00C52A20">
            <w:pPr>
              <w:spacing w:after="0" w:line="240" w:lineRule="auto"/>
            </w:pPr>
            <w:r>
              <w:rPr>
                <w:rFonts w:ascii="Times New Roman" w:eastAsia="Times New Roman" w:hAnsi="Times New Roman" w:cs="Times New Roman"/>
                <w:sz w:val="24"/>
              </w:rPr>
              <w:t>To whirl around and dance and sing,</w:t>
            </w:r>
          </w:p>
          <w:p w:rsidR="00B57C15" w:rsidRDefault="00B57C15">
            <w:pPr>
              <w:spacing w:after="0" w:line="240" w:lineRule="auto"/>
            </w:pPr>
          </w:p>
          <w:p w:rsidR="00B57C15" w:rsidRDefault="00C52A20">
            <w:pPr>
              <w:spacing w:after="0" w:line="240" w:lineRule="auto"/>
            </w:pPr>
            <w:r>
              <w:rPr>
                <w:rFonts w:ascii="Times New Roman" w:eastAsia="Times New Roman" w:hAnsi="Times New Roman" w:cs="Times New Roman"/>
                <w:sz w:val="24"/>
              </w:rPr>
              <w:t xml:space="preserve">Tra-la la, la la la …etc. </w:t>
            </w:r>
          </w:p>
        </w:tc>
      </w:tr>
      <w:tr w:rsidR="00B57C15">
        <w:trPr>
          <w:trHeight w:val="1300"/>
        </w:trPr>
        <w:tc>
          <w:tcPr>
            <w:tcW w:w="34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spacing w:after="0" w:line="240" w:lineRule="auto"/>
            </w:pPr>
            <w:r>
              <w:rPr>
                <w:rFonts w:ascii="Times New Roman" w:eastAsia="Times New Roman" w:hAnsi="Times New Roman" w:cs="Times New Roman"/>
                <w:b/>
                <w:sz w:val="24"/>
              </w:rPr>
              <w:t>Standards</w:t>
            </w:r>
          </w:p>
          <w:p w:rsidR="00B57C15" w:rsidRDefault="00B57C15">
            <w:pPr>
              <w:spacing w:after="0" w:line="240" w:lineRule="auto"/>
            </w:pPr>
          </w:p>
        </w:tc>
        <w:tc>
          <w:tcPr>
            <w:tcW w:w="75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spacing w:after="0" w:line="240" w:lineRule="auto"/>
              <w:jc w:val="both"/>
            </w:pPr>
            <w:r>
              <w:rPr>
                <w:rFonts w:ascii="Times New Roman" w:eastAsia="Times New Roman" w:hAnsi="Times New Roman" w:cs="Times New Roman"/>
                <w:sz w:val="24"/>
              </w:rPr>
              <w:t>National Standard 1:  Singing, alone and with others, a varied repertoire of music.</w:t>
            </w:r>
          </w:p>
          <w:p w:rsidR="00B57C15" w:rsidRDefault="00C52A20">
            <w:pPr>
              <w:spacing w:after="0" w:line="240" w:lineRule="auto"/>
              <w:jc w:val="both"/>
            </w:pPr>
            <w:r>
              <w:rPr>
                <w:rFonts w:ascii="Times New Roman" w:eastAsia="Times New Roman" w:hAnsi="Times New Roman" w:cs="Times New Roman"/>
                <w:sz w:val="24"/>
              </w:rPr>
              <w:t>MU.O.GM3-5.1.01  expand singing songs in major and minor keys</w:t>
            </w:r>
          </w:p>
          <w:p w:rsidR="00B57C15" w:rsidRDefault="00C52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spacing w:after="0" w:line="240" w:lineRule="auto"/>
            </w:pPr>
            <w:r>
              <w:rPr>
                <w:rFonts w:ascii="Times New Roman" w:eastAsia="Times New Roman" w:hAnsi="Times New Roman" w:cs="Times New Roman"/>
                <w:sz w:val="24"/>
              </w:rPr>
              <w:t>RLA.O.4.1.01 Identify and practice appropriate vocabulary:</w:t>
            </w:r>
          </w:p>
          <w:p w:rsidR="00B57C15" w:rsidRDefault="00C52A20">
            <w:pPr>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0" w:line="240" w:lineRule="auto"/>
              <w:ind w:hanging="359"/>
              <w:rPr>
                <w:sz w:val="24"/>
              </w:rPr>
            </w:pPr>
            <w:r>
              <w:rPr>
                <w:rFonts w:ascii="Times New Roman" w:eastAsia="Times New Roman" w:hAnsi="Times New Roman" w:cs="Times New Roman"/>
                <w:sz w:val="24"/>
              </w:rPr>
              <w:t>multiple meaning words</w:t>
            </w:r>
          </w:p>
          <w:p w:rsidR="00B57C15" w:rsidRDefault="00C52A20">
            <w:pPr>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0" w:line="240" w:lineRule="auto"/>
              <w:ind w:hanging="359"/>
              <w:rPr>
                <w:sz w:val="24"/>
              </w:rPr>
            </w:pPr>
            <w:r>
              <w:rPr>
                <w:rFonts w:ascii="Times New Roman" w:eastAsia="Times New Roman" w:hAnsi="Times New Roman" w:cs="Times New Roman"/>
                <w:sz w:val="24"/>
              </w:rPr>
              <w:t>synonyms</w:t>
            </w:r>
          </w:p>
          <w:p w:rsidR="00B57C15" w:rsidRDefault="00B57C15">
            <w:pPr>
              <w:spacing w:after="0" w:line="240" w:lineRule="auto"/>
            </w:pPr>
          </w:p>
        </w:tc>
      </w:tr>
      <w:tr w:rsidR="00B57C15">
        <w:trPr>
          <w:trHeight w:val="1740"/>
        </w:trPr>
        <w:tc>
          <w:tcPr>
            <w:tcW w:w="34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spacing w:after="0" w:line="240" w:lineRule="auto"/>
            </w:pPr>
            <w:r>
              <w:rPr>
                <w:rFonts w:ascii="Times New Roman" w:eastAsia="Times New Roman" w:hAnsi="Times New Roman" w:cs="Times New Roman"/>
                <w:b/>
                <w:sz w:val="24"/>
              </w:rPr>
              <w:lastRenderedPageBreak/>
              <w:t>Materials/ Needed</w:t>
            </w:r>
          </w:p>
        </w:tc>
        <w:tc>
          <w:tcPr>
            <w:tcW w:w="75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spacing w:after="0" w:line="240" w:lineRule="auto"/>
            </w:pPr>
            <w:r>
              <w:rPr>
                <w:rFonts w:ascii="Times New Roman" w:eastAsia="Times New Roman" w:hAnsi="Times New Roman" w:cs="Times New Roman"/>
                <w:b/>
                <w:sz w:val="24"/>
              </w:rPr>
              <w:t xml:space="preserve">Materials: </w:t>
            </w:r>
          </w:p>
          <w:p w:rsidR="00B57C15" w:rsidRDefault="00C52A20">
            <w:pPr>
              <w:widowControl/>
              <w:numPr>
                <w:ilvl w:val="0"/>
                <w:numId w:val="15"/>
              </w:numPr>
              <w:spacing w:after="0" w:line="240" w:lineRule="auto"/>
              <w:ind w:hanging="359"/>
              <w:contextualSpacing/>
              <w:rPr>
                <w:b/>
                <w:sz w:val="24"/>
              </w:rPr>
            </w:pPr>
            <w:r>
              <w:rPr>
                <w:rFonts w:ascii="Times New Roman" w:eastAsia="Times New Roman" w:hAnsi="Times New Roman" w:cs="Times New Roman"/>
                <w:sz w:val="24"/>
              </w:rPr>
              <w:t>Example what oats, peas, and barley look like</w:t>
            </w:r>
          </w:p>
          <w:p w:rsidR="00B57C15" w:rsidRDefault="00C52A20">
            <w:pPr>
              <w:widowControl/>
              <w:numPr>
                <w:ilvl w:val="0"/>
                <w:numId w:val="15"/>
              </w:numPr>
              <w:spacing w:after="0" w:line="240" w:lineRule="auto"/>
              <w:ind w:hanging="359"/>
              <w:contextualSpacing/>
              <w:rPr>
                <w:sz w:val="24"/>
              </w:rPr>
            </w:pPr>
            <w:r>
              <w:rPr>
                <w:rFonts w:ascii="Times New Roman" w:eastAsia="Times New Roman" w:hAnsi="Times New Roman" w:cs="Times New Roman"/>
                <w:sz w:val="24"/>
              </w:rPr>
              <w:t>Visual of poem</w:t>
            </w:r>
          </w:p>
          <w:p w:rsidR="00B57C15" w:rsidRDefault="00C52A20">
            <w:pPr>
              <w:widowControl/>
              <w:numPr>
                <w:ilvl w:val="0"/>
                <w:numId w:val="15"/>
              </w:numPr>
              <w:spacing w:after="0" w:line="240" w:lineRule="auto"/>
              <w:ind w:hanging="359"/>
              <w:contextualSpacing/>
              <w:rPr>
                <w:sz w:val="24"/>
              </w:rPr>
            </w:pPr>
            <w:r>
              <w:rPr>
                <w:rFonts w:ascii="Times New Roman" w:eastAsia="Times New Roman" w:hAnsi="Times New Roman" w:cs="Times New Roman"/>
                <w:sz w:val="24"/>
              </w:rPr>
              <w:t>Guitar</w:t>
            </w:r>
          </w:p>
          <w:p w:rsidR="00B57C15" w:rsidRDefault="00C52A20">
            <w:pPr>
              <w:widowControl/>
              <w:numPr>
                <w:ilvl w:val="0"/>
                <w:numId w:val="15"/>
              </w:numPr>
              <w:spacing w:after="0" w:line="240" w:lineRule="auto"/>
              <w:ind w:hanging="359"/>
              <w:contextualSpacing/>
              <w:rPr>
                <w:sz w:val="24"/>
              </w:rPr>
            </w:pPr>
            <w:r>
              <w:rPr>
                <w:rFonts w:ascii="Times New Roman" w:eastAsia="Times New Roman" w:hAnsi="Times New Roman" w:cs="Times New Roman"/>
                <w:sz w:val="24"/>
              </w:rPr>
              <w:t>Space to move around the room, making one large circle</w:t>
            </w:r>
          </w:p>
        </w:tc>
      </w:tr>
      <w:tr w:rsidR="00B57C15">
        <w:trPr>
          <w:trHeight w:val="1980"/>
        </w:trPr>
        <w:tc>
          <w:tcPr>
            <w:tcW w:w="34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spacing w:after="0" w:line="240" w:lineRule="auto"/>
            </w:pPr>
            <w:r>
              <w:rPr>
                <w:rFonts w:ascii="Helvetica Neue" w:eastAsia="Helvetica Neue" w:hAnsi="Helvetica Neue" w:cs="Helvetica Neue"/>
                <w:b/>
                <w:sz w:val="20"/>
              </w:rPr>
              <w:t>Procedures/Steps:</w:t>
            </w:r>
          </w:p>
          <w:p w:rsidR="00B57C15" w:rsidRDefault="00C52A20">
            <w:pPr>
              <w:spacing w:after="0" w:line="240" w:lineRule="auto"/>
            </w:pPr>
            <w:r>
              <w:rPr>
                <w:rFonts w:ascii="Helvetica Neue" w:eastAsia="Helvetica Neue" w:hAnsi="Helvetica Neue" w:cs="Helvetica Neue"/>
                <w:b/>
                <w:sz w:val="20"/>
              </w:rPr>
              <w:t>(Emphasis on students making inquiry, e.g., posing questions/problems and working towards answers and solutions)    </w:t>
            </w:r>
          </w:p>
        </w:tc>
        <w:tc>
          <w:tcPr>
            <w:tcW w:w="75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spacing w:after="0" w:line="240" w:lineRule="auto"/>
            </w:pPr>
            <w:r>
              <w:rPr>
                <w:rFonts w:ascii="Times New Roman" w:eastAsia="Times New Roman" w:hAnsi="Times New Roman" w:cs="Times New Roman"/>
                <w:b/>
                <w:sz w:val="24"/>
              </w:rPr>
              <w:t xml:space="preserve">Introduction: </w:t>
            </w:r>
            <w:r>
              <w:rPr>
                <w:rFonts w:ascii="Times New Roman" w:eastAsia="Times New Roman" w:hAnsi="Times New Roman" w:cs="Times New Roman"/>
                <w:sz w:val="24"/>
              </w:rPr>
              <w:t>To begin the music lesson, students will watch a short powerpoint presentation that will show them the differences between oats, peas, beans and barley. Next, student will look at the words and learn song. Students will identify and practice appropriate vocabulary while discussing multiple meaning words and synonyms. This song is steeped with history, so teacher should share background on the song.</w:t>
            </w:r>
          </w:p>
          <w:p w:rsidR="00B57C15" w:rsidRDefault="00B57C15">
            <w:pPr>
              <w:spacing w:after="0" w:line="240" w:lineRule="auto"/>
            </w:pPr>
          </w:p>
          <w:p w:rsidR="00B57C15" w:rsidRDefault="00C52A20">
            <w:pPr>
              <w:spacing w:after="0" w:line="240" w:lineRule="auto"/>
            </w:pPr>
            <w:r>
              <w:rPr>
                <w:rFonts w:ascii="Times New Roman" w:eastAsia="Times New Roman" w:hAnsi="Times New Roman" w:cs="Times New Roman"/>
                <w:b/>
                <w:sz w:val="24"/>
              </w:rPr>
              <w:t xml:space="preserve">Lesson: </w:t>
            </w:r>
            <w:r>
              <w:rPr>
                <w:rFonts w:ascii="Times New Roman" w:eastAsia="Times New Roman" w:hAnsi="Times New Roman" w:cs="Times New Roman"/>
                <w:sz w:val="24"/>
              </w:rPr>
              <w:t>The teacher will sing the song. Music only works if we work together. Students will sing the play party song with guitar accompaniment. Teacher will ask class to make a circle, holding hands. The teacher will explain the play party and what to do on each section. The class will play the game.</w:t>
            </w:r>
          </w:p>
          <w:p w:rsidR="00B57C15" w:rsidRDefault="00B57C15">
            <w:pPr>
              <w:spacing w:after="0" w:line="240" w:lineRule="auto"/>
            </w:pPr>
          </w:p>
          <w:p w:rsidR="00B57C15" w:rsidRDefault="00C52A20">
            <w:pPr>
              <w:spacing w:after="0" w:line="240" w:lineRule="auto"/>
            </w:pPr>
            <w:r>
              <w:rPr>
                <w:rFonts w:ascii="Times New Roman" w:eastAsia="Times New Roman" w:hAnsi="Times New Roman" w:cs="Times New Roman"/>
                <w:b/>
                <w:sz w:val="24"/>
              </w:rPr>
              <w:t xml:space="preserve">Closure: </w:t>
            </w:r>
            <w:r>
              <w:rPr>
                <w:rFonts w:ascii="Times New Roman" w:eastAsia="Times New Roman" w:hAnsi="Times New Roman" w:cs="Times New Roman"/>
                <w:sz w:val="24"/>
              </w:rPr>
              <w:t xml:space="preserve">Students will work together to complete this play party by the conclusion of music class. Teacher will video and/or audio record to allow students to self-assess their class. Class will line up to return back to the classroom. </w:t>
            </w:r>
          </w:p>
          <w:p w:rsidR="00B57C15" w:rsidRDefault="00B57C15">
            <w:pPr>
              <w:spacing w:after="0" w:line="240" w:lineRule="auto"/>
            </w:pPr>
          </w:p>
        </w:tc>
      </w:tr>
      <w:tr w:rsidR="00B57C15">
        <w:trPr>
          <w:trHeight w:val="3000"/>
        </w:trPr>
        <w:tc>
          <w:tcPr>
            <w:tcW w:w="34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B57C15" w:rsidRDefault="00C52A20">
            <w:pPr>
              <w:spacing w:after="0" w:line="240" w:lineRule="auto"/>
            </w:pPr>
            <w:r>
              <w:rPr>
                <w:rFonts w:ascii="Helvetica Neue" w:eastAsia="Helvetica Neue" w:hAnsi="Helvetica Neue" w:cs="Helvetica Neue"/>
                <w:b/>
                <w:sz w:val="20"/>
              </w:rPr>
              <w:t xml:space="preserve">Assessment </w:t>
            </w:r>
            <w:r>
              <w:rPr>
                <w:rFonts w:ascii="Helvetica Neue" w:eastAsia="Helvetica Neue" w:hAnsi="Helvetica Neue" w:cs="Helvetica Neue"/>
                <w:b/>
                <w:sz w:val="18"/>
              </w:rPr>
              <w:t>(What will be the evidence of student learning?)</w:t>
            </w:r>
          </w:p>
        </w:tc>
        <w:tc>
          <w:tcPr>
            <w:tcW w:w="75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57C15" w:rsidRDefault="00C52A20">
            <w:pPr>
              <w:spacing w:after="0" w:line="240" w:lineRule="auto"/>
            </w:pPr>
            <w:r>
              <w:rPr>
                <w:rFonts w:ascii="Times New Roman" w:eastAsia="Times New Roman" w:hAnsi="Times New Roman" w:cs="Times New Roman"/>
                <w:sz w:val="24"/>
              </w:rPr>
              <w:t>The students will use self-assessment to assess the learning and understanding of the concepts taught. The students will both see and/hear their final product and clearly distinguish whether or not the students have a grasp of the information.</w:t>
            </w:r>
          </w:p>
        </w:tc>
      </w:tr>
    </w:tbl>
    <w:p w:rsidR="00B57C15" w:rsidRDefault="00B57C15"/>
    <w:p w:rsidR="00B57C15" w:rsidRDefault="00B57C15">
      <w:bookmarkStart w:id="0" w:name="h.gjdgxs" w:colFirst="0" w:colLast="0"/>
      <w:bookmarkEnd w:id="0"/>
    </w:p>
    <w:p w:rsidR="00B57C15" w:rsidRDefault="00B57C15"/>
    <w:p w:rsidR="00B57C15" w:rsidRDefault="00B57C15"/>
    <w:p w:rsidR="00B57C15" w:rsidRDefault="00B57C15"/>
    <w:p w:rsidR="00B57C15" w:rsidRDefault="00B57C15"/>
    <w:p w:rsidR="00464651" w:rsidRDefault="00464651"/>
    <w:p w:rsidR="00464651" w:rsidRDefault="00464651"/>
    <w:p w:rsidR="00464651" w:rsidRDefault="00464651" w:rsidP="00464651">
      <w:pPr>
        <w:jc w:val="center"/>
        <w:rPr>
          <w:b/>
          <w:sz w:val="48"/>
          <w:szCs w:val="48"/>
        </w:rPr>
      </w:pPr>
      <w:r w:rsidRPr="0070074A">
        <w:rPr>
          <w:b/>
          <w:sz w:val="48"/>
          <w:szCs w:val="48"/>
        </w:rPr>
        <w:t>The Power of Friction</w:t>
      </w:r>
    </w:p>
    <w:p w:rsidR="00464651" w:rsidRDefault="00464651" w:rsidP="00464651">
      <w:pPr>
        <w:jc w:val="center"/>
        <w:rPr>
          <w:b/>
          <w:sz w:val="48"/>
          <w:szCs w:val="48"/>
        </w:rPr>
      </w:pPr>
    </w:p>
    <w:p w:rsidR="00464651" w:rsidRDefault="00464651" w:rsidP="00464651">
      <w:pPr>
        <w:jc w:val="center"/>
        <w:rPr>
          <w:b/>
          <w:sz w:val="48"/>
          <w:szCs w:val="48"/>
        </w:rPr>
      </w:pPr>
    </w:p>
    <w:p w:rsidR="00464651" w:rsidRDefault="00464651" w:rsidP="00464651">
      <w:pPr>
        <w:jc w:val="center"/>
        <w:rPr>
          <w:b/>
          <w:sz w:val="48"/>
          <w:szCs w:val="48"/>
        </w:rPr>
      </w:pPr>
    </w:p>
    <w:p w:rsidR="00464651" w:rsidRDefault="00464651" w:rsidP="00464651">
      <w:pPr>
        <w:jc w:val="center"/>
        <w:rPr>
          <w:b/>
          <w:sz w:val="36"/>
          <w:szCs w:val="36"/>
        </w:rPr>
      </w:pPr>
      <w:r>
        <w:rPr>
          <w:b/>
          <w:sz w:val="36"/>
          <w:szCs w:val="36"/>
        </w:rPr>
        <w:t>Group # _________</w:t>
      </w:r>
    </w:p>
    <w:p w:rsidR="00464651" w:rsidRDefault="00464651" w:rsidP="00464651">
      <w:pPr>
        <w:jc w:val="center"/>
        <w:rPr>
          <w:b/>
          <w:sz w:val="36"/>
          <w:szCs w:val="36"/>
        </w:rPr>
      </w:pPr>
    </w:p>
    <w:p w:rsidR="00464651" w:rsidRDefault="00464651" w:rsidP="00464651">
      <w:pPr>
        <w:jc w:val="center"/>
        <w:rPr>
          <w:b/>
          <w:sz w:val="36"/>
          <w:szCs w:val="36"/>
        </w:rPr>
      </w:pPr>
      <w:r>
        <w:rPr>
          <w:b/>
          <w:sz w:val="36"/>
          <w:szCs w:val="36"/>
        </w:rPr>
        <w:t>Group Member Names:</w:t>
      </w:r>
    </w:p>
    <w:p w:rsidR="00464651" w:rsidRDefault="00464651" w:rsidP="00464651">
      <w:pPr>
        <w:jc w:val="center"/>
        <w:rPr>
          <w:b/>
          <w:sz w:val="36"/>
          <w:szCs w:val="36"/>
        </w:rPr>
      </w:pPr>
    </w:p>
    <w:p w:rsidR="00464651" w:rsidRDefault="00464651" w:rsidP="00464651">
      <w:pPr>
        <w:pStyle w:val="ListParagraph"/>
        <w:numPr>
          <w:ilvl w:val="0"/>
          <w:numId w:val="24"/>
        </w:numPr>
        <w:jc w:val="center"/>
        <w:rPr>
          <w:b/>
          <w:sz w:val="36"/>
          <w:szCs w:val="36"/>
        </w:rPr>
      </w:pPr>
      <w:r>
        <w:rPr>
          <w:b/>
          <w:sz w:val="36"/>
          <w:szCs w:val="36"/>
        </w:rPr>
        <w:t>_____________________</w:t>
      </w:r>
    </w:p>
    <w:p w:rsidR="00464651" w:rsidRDefault="00464651" w:rsidP="00464651">
      <w:pPr>
        <w:pStyle w:val="ListParagraph"/>
        <w:numPr>
          <w:ilvl w:val="0"/>
          <w:numId w:val="24"/>
        </w:numPr>
        <w:jc w:val="center"/>
        <w:rPr>
          <w:b/>
          <w:sz w:val="36"/>
          <w:szCs w:val="36"/>
        </w:rPr>
      </w:pPr>
      <w:r>
        <w:rPr>
          <w:b/>
          <w:sz w:val="36"/>
          <w:szCs w:val="36"/>
        </w:rPr>
        <w:t>_____________________</w:t>
      </w:r>
    </w:p>
    <w:p w:rsidR="00464651" w:rsidRDefault="00464651" w:rsidP="00464651">
      <w:pPr>
        <w:pStyle w:val="ListParagraph"/>
        <w:numPr>
          <w:ilvl w:val="0"/>
          <w:numId w:val="24"/>
        </w:numPr>
        <w:jc w:val="center"/>
        <w:rPr>
          <w:b/>
          <w:sz w:val="36"/>
          <w:szCs w:val="36"/>
        </w:rPr>
      </w:pPr>
      <w:r>
        <w:rPr>
          <w:b/>
          <w:sz w:val="36"/>
          <w:szCs w:val="36"/>
        </w:rPr>
        <w:t>_____________________</w:t>
      </w:r>
    </w:p>
    <w:p w:rsidR="00464651" w:rsidRDefault="00464651" w:rsidP="00464651">
      <w:pPr>
        <w:pStyle w:val="ListParagraph"/>
        <w:numPr>
          <w:ilvl w:val="0"/>
          <w:numId w:val="24"/>
        </w:numPr>
        <w:jc w:val="center"/>
        <w:rPr>
          <w:b/>
          <w:sz w:val="36"/>
          <w:szCs w:val="36"/>
        </w:rPr>
      </w:pPr>
      <w:r>
        <w:rPr>
          <w:b/>
          <w:sz w:val="36"/>
          <w:szCs w:val="36"/>
        </w:rPr>
        <w:t>_____________________</w:t>
      </w:r>
    </w:p>
    <w:p w:rsidR="00464651" w:rsidRDefault="00464651" w:rsidP="00464651">
      <w:pPr>
        <w:pStyle w:val="ListParagraph"/>
        <w:numPr>
          <w:ilvl w:val="0"/>
          <w:numId w:val="24"/>
        </w:numPr>
        <w:jc w:val="center"/>
        <w:rPr>
          <w:b/>
          <w:sz w:val="36"/>
          <w:szCs w:val="36"/>
        </w:rPr>
      </w:pPr>
      <w:r>
        <w:rPr>
          <w:b/>
          <w:sz w:val="36"/>
          <w:szCs w:val="36"/>
        </w:rPr>
        <w:t>_____________________</w:t>
      </w:r>
    </w:p>
    <w:p w:rsidR="00464651" w:rsidRDefault="00464651" w:rsidP="00464651">
      <w:pPr>
        <w:pStyle w:val="ListParagraph"/>
        <w:numPr>
          <w:ilvl w:val="0"/>
          <w:numId w:val="24"/>
        </w:numPr>
        <w:jc w:val="center"/>
        <w:rPr>
          <w:b/>
          <w:sz w:val="36"/>
          <w:szCs w:val="36"/>
        </w:rPr>
      </w:pPr>
      <w:r>
        <w:rPr>
          <w:b/>
          <w:sz w:val="36"/>
          <w:szCs w:val="36"/>
        </w:rPr>
        <w:t>_____________________</w:t>
      </w:r>
    </w:p>
    <w:p w:rsidR="00464651" w:rsidRDefault="00464651" w:rsidP="00464651">
      <w:pPr>
        <w:rPr>
          <w:b/>
          <w:sz w:val="36"/>
          <w:szCs w:val="36"/>
        </w:rPr>
      </w:pPr>
      <w:r>
        <w:rPr>
          <w:b/>
          <w:sz w:val="36"/>
          <w:szCs w:val="36"/>
        </w:rPr>
        <w:br w:type="page"/>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464651" w:rsidRPr="0023083F" w:rsidTr="002976DD">
        <w:tc>
          <w:tcPr>
            <w:tcW w:w="9576" w:type="dxa"/>
          </w:tcPr>
          <w:p w:rsidR="00464651" w:rsidRPr="008E6FF3" w:rsidRDefault="00464651" w:rsidP="00464651">
            <w:pPr>
              <w:pStyle w:val="ListParagraph"/>
              <w:numPr>
                <w:ilvl w:val="0"/>
                <w:numId w:val="25"/>
              </w:numPr>
              <w:spacing w:after="0" w:line="240" w:lineRule="auto"/>
              <w:rPr>
                <w:b/>
                <w:sz w:val="28"/>
                <w:szCs w:val="28"/>
                <w:u w:val="single"/>
              </w:rPr>
            </w:pPr>
            <w:r w:rsidRPr="008E6FF3">
              <w:rPr>
                <w:b/>
                <w:sz w:val="28"/>
                <w:szCs w:val="28"/>
                <w:u w:val="single"/>
              </w:rPr>
              <w:lastRenderedPageBreak/>
              <w:t>Observe and Ask Questions</w:t>
            </w:r>
          </w:p>
          <w:p w:rsidR="00464651" w:rsidRPr="008E6FF3" w:rsidRDefault="00464651" w:rsidP="002976DD">
            <w:pPr>
              <w:spacing w:after="0" w:line="240" w:lineRule="auto"/>
              <w:rPr>
                <w:sz w:val="28"/>
                <w:szCs w:val="28"/>
              </w:rPr>
            </w:pPr>
          </w:p>
          <w:p w:rsidR="00464651" w:rsidRPr="008E6FF3" w:rsidRDefault="00464651" w:rsidP="00464651">
            <w:pPr>
              <w:widowControl/>
              <w:numPr>
                <w:ilvl w:val="0"/>
                <w:numId w:val="26"/>
              </w:numPr>
              <w:spacing w:after="0" w:line="240" w:lineRule="auto"/>
              <w:rPr>
                <w:sz w:val="28"/>
                <w:szCs w:val="28"/>
              </w:rPr>
            </w:pPr>
            <w:r w:rsidRPr="008E6FF3">
              <w:rPr>
                <w:sz w:val="28"/>
                <w:szCs w:val="28"/>
              </w:rPr>
              <w:t>What are four (4) things we know about friction?</w:t>
            </w:r>
          </w:p>
          <w:p w:rsidR="00464651" w:rsidRPr="008E6FF3" w:rsidRDefault="00464651" w:rsidP="00464651">
            <w:pPr>
              <w:widowControl/>
              <w:numPr>
                <w:ilvl w:val="0"/>
                <w:numId w:val="27"/>
              </w:numPr>
              <w:spacing w:after="0" w:line="240" w:lineRule="auto"/>
              <w:rPr>
                <w:sz w:val="28"/>
                <w:szCs w:val="28"/>
              </w:rPr>
            </w:pPr>
            <w:r w:rsidRPr="008E6FF3">
              <w:rPr>
                <w:sz w:val="28"/>
                <w:szCs w:val="28"/>
              </w:rPr>
              <w:t>______________________________________</w:t>
            </w:r>
          </w:p>
          <w:p w:rsidR="00464651" w:rsidRPr="008E6FF3" w:rsidRDefault="00464651" w:rsidP="00464651">
            <w:pPr>
              <w:widowControl/>
              <w:numPr>
                <w:ilvl w:val="0"/>
                <w:numId w:val="27"/>
              </w:numPr>
              <w:spacing w:after="0" w:line="240" w:lineRule="auto"/>
              <w:rPr>
                <w:sz w:val="28"/>
                <w:szCs w:val="28"/>
              </w:rPr>
            </w:pPr>
            <w:r w:rsidRPr="008E6FF3">
              <w:rPr>
                <w:sz w:val="28"/>
                <w:szCs w:val="28"/>
              </w:rPr>
              <w:t>______________________________________</w:t>
            </w:r>
          </w:p>
          <w:p w:rsidR="00464651" w:rsidRPr="008E6FF3" w:rsidRDefault="00464651" w:rsidP="00464651">
            <w:pPr>
              <w:widowControl/>
              <w:numPr>
                <w:ilvl w:val="0"/>
                <w:numId w:val="27"/>
              </w:numPr>
              <w:spacing w:after="0" w:line="240" w:lineRule="auto"/>
              <w:rPr>
                <w:sz w:val="28"/>
                <w:szCs w:val="28"/>
              </w:rPr>
            </w:pPr>
            <w:r w:rsidRPr="008E6FF3">
              <w:rPr>
                <w:sz w:val="28"/>
                <w:szCs w:val="28"/>
              </w:rPr>
              <w:t>______________________________________</w:t>
            </w:r>
          </w:p>
          <w:p w:rsidR="00464651" w:rsidRPr="008E6FF3" w:rsidRDefault="00464651" w:rsidP="00464651">
            <w:pPr>
              <w:widowControl/>
              <w:numPr>
                <w:ilvl w:val="0"/>
                <w:numId w:val="27"/>
              </w:numPr>
              <w:spacing w:after="0" w:line="240" w:lineRule="auto"/>
              <w:rPr>
                <w:sz w:val="28"/>
                <w:szCs w:val="28"/>
              </w:rPr>
            </w:pPr>
            <w:r w:rsidRPr="008E6FF3">
              <w:rPr>
                <w:sz w:val="28"/>
                <w:szCs w:val="28"/>
              </w:rPr>
              <w:t>______________________________________</w:t>
            </w:r>
          </w:p>
          <w:p w:rsidR="00464651" w:rsidRPr="008E6FF3" w:rsidRDefault="00464651" w:rsidP="002976DD">
            <w:pPr>
              <w:spacing w:after="0" w:line="240" w:lineRule="auto"/>
              <w:rPr>
                <w:sz w:val="28"/>
                <w:szCs w:val="28"/>
              </w:rPr>
            </w:pPr>
          </w:p>
          <w:p w:rsidR="00464651" w:rsidRPr="008E6FF3" w:rsidRDefault="00464651" w:rsidP="00464651">
            <w:pPr>
              <w:widowControl/>
              <w:numPr>
                <w:ilvl w:val="0"/>
                <w:numId w:val="26"/>
              </w:numPr>
              <w:spacing w:after="0" w:line="240" w:lineRule="auto"/>
              <w:rPr>
                <w:sz w:val="28"/>
                <w:szCs w:val="28"/>
              </w:rPr>
            </w:pPr>
            <w:r w:rsidRPr="008E6FF3">
              <w:rPr>
                <w:sz w:val="28"/>
                <w:szCs w:val="28"/>
              </w:rPr>
              <w:t>Think about three real world examples of where we see friction and discuss with your group how friction effects the objects movement.</w:t>
            </w:r>
          </w:p>
          <w:p w:rsidR="00464651" w:rsidRPr="008E6FF3" w:rsidRDefault="00464651" w:rsidP="002976DD">
            <w:pPr>
              <w:spacing w:after="0" w:line="240" w:lineRule="auto"/>
              <w:rPr>
                <w:sz w:val="28"/>
                <w:szCs w:val="28"/>
              </w:rPr>
            </w:pPr>
          </w:p>
          <w:p w:rsidR="00464651" w:rsidRPr="008E6FF3" w:rsidRDefault="00464651" w:rsidP="00464651">
            <w:pPr>
              <w:widowControl/>
              <w:numPr>
                <w:ilvl w:val="0"/>
                <w:numId w:val="26"/>
              </w:numPr>
              <w:spacing w:after="0" w:line="240" w:lineRule="auto"/>
              <w:rPr>
                <w:sz w:val="28"/>
                <w:szCs w:val="28"/>
              </w:rPr>
            </w:pPr>
            <w:r w:rsidRPr="008E6FF3">
              <w:rPr>
                <w:sz w:val="28"/>
                <w:szCs w:val="28"/>
              </w:rPr>
              <w:t>Ask a question that you would like to answer: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4651" w:rsidRPr="008E6FF3" w:rsidRDefault="00464651" w:rsidP="002976DD">
            <w:pPr>
              <w:spacing w:after="0" w:line="240" w:lineRule="auto"/>
              <w:rPr>
                <w:b/>
                <w:sz w:val="28"/>
                <w:szCs w:val="28"/>
              </w:rPr>
            </w:pPr>
          </w:p>
        </w:tc>
      </w:tr>
      <w:tr w:rsidR="00464651" w:rsidRPr="0023083F" w:rsidTr="002976DD">
        <w:tc>
          <w:tcPr>
            <w:tcW w:w="9576" w:type="dxa"/>
          </w:tcPr>
          <w:p w:rsidR="00464651" w:rsidRPr="008E6FF3" w:rsidRDefault="00464651" w:rsidP="00464651">
            <w:pPr>
              <w:pStyle w:val="ListParagraph"/>
              <w:numPr>
                <w:ilvl w:val="0"/>
                <w:numId w:val="25"/>
              </w:numPr>
              <w:spacing w:after="0" w:line="240" w:lineRule="auto"/>
              <w:rPr>
                <w:b/>
                <w:sz w:val="28"/>
                <w:szCs w:val="28"/>
                <w:u w:val="single"/>
              </w:rPr>
            </w:pPr>
            <w:r w:rsidRPr="008E6FF3">
              <w:rPr>
                <w:b/>
                <w:sz w:val="28"/>
                <w:szCs w:val="28"/>
                <w:u w:val="single"/>
              </w:rPr>
              <w:t>Form a Hypothesis</w:t>
            </w:r>
          </w:p>
          <w:p w:rsidR="00464651" w:rsidRPr="008E6FF3" w:rsidRDefault="00464651" w:rsidP="002976DD">
            <w:pPr>
              <w:pStyle w:val="ListParagraph"/>
              <w:spacing w:after="0" w:line="240" w:lineRule="auto"/>
              <w:rPr>
                <w:sz w:val="28"/>
                <w:szCs w:val="28"/>
              </w:rPr>
            </w:pPr>
          </w:p>
          <w:p w:rsidR="00464651" w:rsidRPr="008E6FF3" w:rsidRDefault="00464651" w:rsidP="00464651">
            <w:pPr>
              <w:pStyle w:val="ListParagraph"/>
              <w:numPr>
                <w:ilvl w:val="0"/>
                <w:numId w:val="28"/>
              </w:numPr>
              <w:spacing w:after="0" w:line="240" w:lineRule="auto"/>
              <w:rPr>
                <w:b/>
                <w:sz w:val="28"/>
                <w:szCs w:val="28"/>
                <w:u w:val="single"/>
              </w:rPr>
            </w:pPr>
            <w:r w:rsidRPr="008E6FF3">
              <w:rPr>
                <w:sz w:val="28"/>
                <w:szCs w:val="28"/>
              </w:rPr>
              <w:t xml:space="preserve">In a complete sentence, write an answer to our question.  </w:t>
            </w:r>
          </w:p>
          <w:p w:rsidR="00464651" w:rsidRDefault="00464651" w:rsidP="002976DD">
            <w:pPr>
              <w:pStyle w:val="ListParagraph"/>
              <w:spacing w:after="0" w:line="240" w:lineRule="auto"/>
              <w:rPr>
                <w:sz w:val="28"/>
                <w:szCs w:val="28"/>
              </w:rPr>
            </w:pPr>
            <w:r w:rsidRPr="008E6FF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w:t>
            </w:r>
          </w:p>
          <w:p w:rsidR="00464651" w:rsidRPr="008E6FF3" w:rsidRDefault="00464651" w:rsidP="002976DD">
            <w:pPr>
              <w:pStyle w:val="ListParagraph"/>
              <w:spacing w:after="0" w:line="240" w:lineRule="auto"/>
              <w:rPr>
                <w:b/>
                <w:sz w:val="28"/>
                <w:szCs w:val="28"/>
                <w:u w:val="single"/>
              </w:rPr>
            </w:pPr>
          </w:p>
        </w:tc>
      </w:tr>
    </w:tbl>
    <w:p w:rsidR="00464651" w:rsidRDefault="00464651" w:rsidP="00464651">
      <w:pPr>
        <w:pStyle w:val="ListParagraph"/>
        <w:rPr>
          <w:b/>
          <w:sz w:val="36"/>
          <w:szCs w:val="36"/>
        </w:rPr>
      </w:pPr>
    </w:p>
    <w:p w:rsidR="00464651" w:rsidRDefault="00464651" w:rsidP="00464651">
      <w:pPr>
        <w:pStyle w:val="ListParagraph"/>
        <w:rPr>
          <w:b/>
          <w:sz w:val="36"/>
          <w:szCs w:val="36"/>
        </w:rPr>
      </w:pPr>
    </w:p>
    <w:p w:rsidR="00464651" w:rsidRDefault="00464651" w:rsidP="00464651">
      <w:pPr>
        <w:pStyle w:val="ListParagraph"/>
        <w:rPr>
          <w:b/>
          <w:sz w:val="36"/>
          <w:szCs w:val="36"/>
        </w:rPr>
      </w:pPr>
    </w:p>
    <w:p w:rsidR="00BE4CE5" w:rsidRDefault="00BE4CE5" w:rsidP="00464651">
      <w:pPr>
        <w:pStyle w:val="ListParagraph"/>
        <w:rPr>
          <w:b/>
          <w:sz w:val="36"/>
          <w:szCs w:val="36"/>
        </w:rPr>
      </w:pPr>
    </w:p>
    <w:p w:rsidR="00BE4CE5" w:rsidRDefault="00BE4CE5" w:rsidP="00464651">
      <w:pPr>
        <w:pStyle w:val="ListParagraph"/>
        <w:rPr>
          <w:b/>
          <w:sz w:val="36"/>
          <w:szCs w:val="36"/>
        </w:rPr>
      </w:pPr>
    </w:p>
    <w:p w:rsidR="00BE4CE5" w:rsidRDefault="00BE4CE5" w:rsidP="00464651">
      <w:pPr>
        <w:pStyle w:val="ListParagraph"/>
        <w:rPr>
          <w:b/>
          <w:sz w:val="36"/>
          <w:szCs w:val="36"/>
        </w:rPr>
      </w:pPr>
    </w:p>
    <w:p w:rsidR="00BE4CE5" w:rsidRDefault="00BE4CE5" w:rsidP="00464651">
      <w:pPr>
        <w:pStyle w:val="ListParagraph"/>
        <w:rPr>
          <w:b/>
          <w:sz w:val="36"/>
          <w:szCs w:val="36"/>
        </w:rPr>
      </w:pPr>
    </w:p>
    <w:p w:rsidR="00464651" w:rsidRDefault="00464651" w:rsidP="00464651">
      <w:pPr>
        <w:pStyle w:val="ListParagraph"/>
        <w:rPr>
          <w:b/>
          <w:sz w:val="36"/>
          <w:szCs w:val="36"/>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464651" w:rsidRPr="00DC751D" w:rsidTr="002976DD">
        <w:tc>
          <w:tcPr>
            <w:tcW w:w="9576" w:type="dxa"/>
          </w:tcPr>
          <w:p w:rsidR="00464651" w:rsidRPr="00DC751D" w:rsidRDefault="00464651" w:rsidP="00464651">
            <w:pPr>
              <w:pStyle w:val="ListParagraph"/>
              <w:numPr>
                <w:ilvl w:val="0"/>
                <w:numId w:val="25"/>
              </w:numPr>
              <w:rPr>
                <w:b/>
                <w:sz w:val="24"/>
                <w:szCs w:val="24"/>
              </w:rPr>
            </w:pPr>
            <w:r w:rsidRPr="00DC751D">
              <w:rPr>
                <w:b/>
                <w:sz w:val="24"/>
                <w:szCs w:val="24"/>
                <w:u w:val="single"/>
              </w:rPr>
              <w:t>Plan an Experiment</w:t>
            </w:r>
          </w:p>
          <w:p w:rsidR="00464651" w:rsidRPr="00DC751D" w:rsidRDefault="00464651" w:rsidP="00464651">
            <w:pPr>
              <w:pStyle w:val="ListParagraph"/>
              <w:numPr>
                <w:ilvl w:val="0"/>
                <w:numId w:val="29"/>
              </w:numPr>
              <w:rPr>
                <w:sz w:val="24"/>
                <w:szCs w:val="24"/>
              </w:rPr>
            </w:pPr>
            <w:r w:rsidRPr="00DC751D">
              <w:rPr>
                <w:sz w:val="24"/>
                <w:szCs w:val="24"/>
              </w:rPr>
              <w:t xml:space="preserve">Discuss with your group how you can create an experiment to test your question/hypothesis. </w:t>
            </w:r>
          </w:p>
          <w:p w:rsidR="00464651" w:rsidRPr="00DC751D" w:rsidRDefault="00464651" w:rsidP="00464651">
            <w:pPr>
              <w:pStyle w:val="ListParagraph"/>
              <w:numPr>
                <w:ilvl w:val="0"/>
                <w:numId w:val="29"/>
              </w:numPr>
              <w:rPr>
                <w:sz w:val="24"/>
                <w:szCs w:val="24"/>
              </w:rPr>
            </w:pPr>
            <w:r w:rsidRPr="00DC751D">
              <w:rPr>
                <w:sz w:val="24"/>
                <w:szCs w:val="24"/>
              </w:rPr>
              <w:t>Describe the steps you will take to perform the experiment.</w:t>
            </w:r>
          </w:p>
          <w:p w:rsidR="00464651" w:rsidRPr="00DC751D" w:rsidRDefault="00464651" w:rsidP="002976DD">
            <w:pPr>
              <w:pStyle w:val="ListParagraph"/>
              <w:ind w:left="1080"/>
              <w:rPr>
                <w:sz w:val="24"/>
                <w:szCs w:val="24"/>
              </w:rPr>
            </w:pPr>
            <w:r w:rsidRPr="00DC751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4651" w:rsidRPr="00DC751D" w:rsidRDefault="00464651" w:rsidP="00464651">
            <w:pPr>
              <w:pStyle w:val="ListParagraph"/>
              <w:numPr>
                <w:ilvl w:val="0"/>
                <w:numId w:val="29"/>
              </w:numPr>
              <w:rPr>
                <w:sz w:val="24"/>
                <w:szCs w:val="24"/>
              </w:rPr>
            </w:pPr>
            <w:r w:rsidRPr="00DC751D">
              <w:rPr>
                <w:sz w:val="24"/>
                <w:szCs w:val="24"/>
              </w:rPr>
              <w:t>What will you need to perform the experiment (materials)?</w:t>
            </w:r>
          </w:p>
          <w:p w:rsidR="00464651" w:rsidRPr="00DC751D" w:rsidRDefault="00464651" w:rsidP="002976DD">
            <w:pPr>
              <w:pStyle w:val="ListParagraph"/>
              <w:ind w:left="1080"/>
              <w:rPr>
                <w:sz w:val="24"/>
                <w:szCs w:val="24"/>
              </w:rPr>
            </w:pPr>
            <w:r w:rsidRPr="00DC751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tc>
      </w:tr>
    </w:tbl>
    <w:tbl>
      <w:tblPr>
        <w:tblStyle w:val="TableGrid"/>
        <w:tblW w:w="0" w:type="auto"/>
        <w:tblInd w:w="720" w:type="dxa"/>
        <w:tblLook w:val="04A0" w:firstRow="1" w:lastRow="0" w:firstColumn="1" w:lastColumn="0" w:noHBand="0" w:noVBand="1"/>
      </w:tblPr>
      <w:tblGrid>
        <w:gridCol w:w="9576"/>
      </w:tblGrid>
      <w:tr w:rsidR="00BE4CE5" w:rsidTr="00354C16">
        <w:tc>
          <w:tcPr>
            <w:tcW w:w="9576" w:type="dxa"/>
          </w:tcPr>
          <w:p w:rsidR="00BE4CE5" w:rsidRPr="006913F9" w:rsidRDefault="00BE4CE5" w:rsidP="00BE4CE5">
            <w:pPr>
              <w:pStyle w:val="ListParagraph"/>
              <w:numPr>
                <w:ilvl w:val="0"/>
                <w:numId w:val="25"/>
              </w:numPr>
              <w:rPr>
                <w:b/>
                <w:sz w:val="24"/>
                <w:szCs w:val="24"/>
                <w:u w:val="single"/>
              </w:rPr>
            </w:pPr>
            <w:r w:rsidRPr="006913F9">
              <w:rPr>
                <w:b/>
                <w:sz w:val="24"/>
                <w:szCs w:val="24"/>
                <w:u w:val="single"/>
              </w:rPr>
              <w:t>Observe and Ask Questions</w:t>
            </w:r>
          </w:p>
          <w:p w:rsidR="00BE4CE5" w:rsidRPr="006913F9" w:rsidRDefault="00BE4CE5" w:rsidP="00354C16">
            <w:pPr>
              <w:rPr>
                <w:sz w:val="24"/>
                <w:szCs w:val="24"/>
              </w:rPr>
            </w:pPr>
          </w:p>
          <w:p w:rsidR="00BE4CE5" w:rsidRPr="006913F9" w:rsidRDefault="00BE4CE5" w:rsidP="00354C16">
            <w:pPr>
              <w:rPr>
                <w:b/>
                <w:sz w:val="24"/>
                <w:szCs w:val="24"/>
              </w:rPr>
            </w:pPr>
          </w:p>
        </w:tc>
      </w:tr>
      <w:tr w:rsidR="00BE4CE5" w:rsidTr="00354C16">
        <w:tc>
          <w:tcPr>
            <w:tcW w:w="9576" w:type="dxa"/>
          </w:tcPr>
          <w:p w:rsidR="00BE4CE5" w:rsidRDefault="00BE4CE5" w:rsidP="00354C16">
            <w:pPr>
              <w:pStyle w:val="ListParagraph"/>
              <w:ind w:left="0"/>
              <w:rPr>
                <w:b/>
                <w:sz w:val="36"/>
                <w:szCs w:val="36"/>
              </w:rPr>
            </w:pPr>
          </w:p>
        </w:tc>
      </w:tr>
    </w:tbl>
    <w:p w:rsidR="00BE4CE5" w:rsidRDefault="00BE4CE5" w:rsidP="00BE4CE5"/>
    <w:p w:rsidR="00464651" w:rsidRDefault="00464651"/>
    <w:p w:rsidR="00464651" w:rsidRDefault="00464651"/>
    <w:p w:rsidR="00464651" w:rsidRDefault="00464651"/>
    <w:p w:rsidR="00464651" w:rsidRDefault="00464651"/>
    <w:p w:rsidR="00464651" w:rsidRDefault="00464651"/>
    <w:p w:rsidR="00464651" w:rsidRDefault="00464651"/>
    <w:p w:rsidR="00464651" w:rsidRDefault="00464651"/>
    <w:p w:rsidR="00464651" w:rsidRDefault="00464651"/>
    <w:p w:rsidR="00464651" w:rsidRDefault="00464651"/>
    <w:p w:rsidR="00464651" w:rsidRDefault="00464651"/>
    <w:p w:rsidR="00464651" w:rsidRDefault="00464651">
      <w:bookmarkStart w:id="1" w:name="_GoBack"/>
      <w:bookmarkEnd w:id="1"/>
    </w:p>
    <w:p w:rsidR="00464651" w:rsidRDefault="00464651"/>
    <w:p w:rsidR="00464651" w:rsidRDefault="00464651" w:rsidP="00464651">
      <w:pPr>
        <w:jc w:val="center"/>
        <w:rPr>
          <w:b/>
          <w:sz w:val="48"/>
          <w:szCs w:val="48"/>
        </w:rPr>
      </w:pPr>
      <w:r w:rsidRPr="0070074A">
        <w:rPr>
          <w:b/>
          <w:sz w:val="48"/>
          <w:szCs w:val="48"/>
        </w:rPr>
        <w:t>The Power of Friction</w:t>
      </w:r>
    </w:p>
    <w:p w:rsidR="00464651" w:rsidRDefault="00464651" w:rsidP="00464651">
      <w:pPr>
        <w:jc w:val="center"/>
        <w:rPr>
          <w:b/>
          <w:sz w:val="48"/>
          <w:szCs w:val="48"/>
        </w:rPr>
      </w:pPr>
    </w:p>
    <w:p w:rsidR="00464651" w:rsidRDefault="00464651" w:rsidP="00464651">
      <w:pPr>
        <w:jc w:val="center"/>
        <w:rPr>
          <w:b/>
          <w:sz w:val="48"/>
          <w:szCs w:val="48"/>
        </w:rPr>
      </w:pPr>
    </w:p>
    <w:p w:rsidR="00464651" w:rsidRDefault="00464651" w:rsidP="00464651">
      <w:pPr>
        <w:jc w:val="center"/>
        <w:rPr>
          <w:b/>
          <w:sz w:val="36"/>
          <w:szCs w:val="36"/>
        </w:rPr>
      </w:pPr>
      <w:r>
        <w:rPr>
          <w:b/>
          <w:sz w:val="36"/>
          <w:szCs w:val="36"/>
        </w:rPr>
        <w:t>Group # _________</w:t>
      </w:r>
    </w:p>
    <w:p w:rsidR="00464651" w:rsidRDefault="00464651" w:rsidP="00464651">
      <w:pPr>
        <w:jc w:val="center"/>
        <w:rPr>
          <w:b/>
          <w:sz w:val="36"/>
          <w:szCs w:val="36"/>
        </w:rPr>
      </w:pPr>
    </w:p>
    <w:p w:rsidR="00464651" w:rsidRDefault="00464651" w:rsidP="00464651">
      <w:pPr>
        <w:jc w:val="center"/>
        <w:rPr>
          <w:b/>
          <w:sz w:val="36"/>
          <w:szCs w:val="36"/>
        </w:rPr>
      </w:pPr>
      <w:r>
        <w:rPr>
          <w:b/>
          <w:sz w:val="36"/>
          <w:szCs w:val="36"/>
        </w:rPr>
        <w:t>Group Member Names:</w:t>
      </w:r>
    </w:p>
    <w:p w:rsidR="00464651" w:rsidRDefault="00464651" w:rsidP="00464651">
      <w:pPr>
        <w:jc w:val="center"/>
        <w:rPr>
          <w:b/>
          <w:sz w:val="36"/>
          <w:szCs w:val="36"/>
        </w:rPr>
      </w:pPr>
    </w:p>
    <w:p w:rsidR="00464651" w:rsidRDefault="00464651" w:rsidP="00464651">
      <w:pPr>
        <w:pStyle w:val="ListParagraph"/>
        <w:numPr>
          <w:ilvl w:val="0"/>
          <w:numId w:val="24"/>
        </w:numPr>
        <w:jc w:val="center"/>
        <w:rPr>
          <w:b/>
          <w:sz w:val="36"/>
          <w:szCs w:val="36"/>
        </w:rPr>
      </w:pPr>
      <w:r>
        <w:rPr>
          <w:b/>
          <w:sz w:val="36"/>
          <w:szCs w:val="36"/>
        </w:rPr>
        <w:t>_____________________</w:t>
      </w:r>
    </w:p>
    <w:p w:rsidR="00464651" w:rsidRDefault="00464651" w:rsidP="00464651">
      <w:pPr>
        <w:pStyle w:val="ListParagraph"/>
        <w:numPr>
          <w:ilvl w:val="0"/>
          <w:numId w:val="24"/>
        </w:numPr>
        <w:jc w:val="center"/>
        <w:rPr>
          <w:b/>
          <w:sz w:val="36"/>
          <w:szCs w:val="36"/>
        </w:rPr>
      </w:pPr>
      <w:r>
        <w:rPr>
          <w:b/>
          <w:sz w:val="36"/>
          <w:szCs w:val="36"/>
        </w:rPr>
        <w:t>_____________________</w:t>
      </w:r>
    </w:p>
    <w:p w:rsidR="00464651" w:rsidRDefault="00464651" w:rsidP="00464651">
      <w:pPr>
        <w:pStyle w:val="ListParagraph"/>
        <w:numPr>
          <w:ilvl w:val="0"/>
          <w:numId w:val="24"/>
        </w:numPr>
        <w:jc w:val="center"/>
        <w:rPr>
          <w:b/>
          <w:sz w:val="36"/>
          <w:szCs w:val="36"/>
        </w:rPr>
      </w:pPr>
      <w:r>
        <w:rPr>
          <w:b/>
          <w:sz w:val="36"/>
          <w:szCs w:val="36"/>
        </w:rPr>
        <w:t>_____________________</w:t>
      </w:r>
    </w:p>
    <w:p w:rsidR="00464651" w:rsidRDefault="00464651" w:rsidP="00464651">
      <w:pPr>
        <w:pStyle w:val="ListParagraph"/>
        <w:numPr>
          <w:ilvl w:val="0"/>
          <w:numId w:val="24"/>
        </w:numPr>
        <w:jc w:val="center"/>
        <w:rPr>
          <w:b/>
          <w:sz w:val="36"/>
          <w:szCs w:val="36"/>
        </w:rPr>
      </w:pPr>
      <w:r>
        <w:rPr>
          <w:b/>
          <w:sz w:val="36"/>
          <w:szCs w:val="36"/>
        </w:rPr>
        <w:t>_____________________</w:t>
      </w:r>
    </w:p>
    <w:p w:rsidR="00464651" w:rsidRDefault="00464651" w:rsidP="00464651">
      <w:pPr>
        <w:pStyle w:val="ListParagraph"/>
        <w:numPr>
          <w:ilvl w:val="0"/>
          <w:numId w:val="24"/>
        </w:numPr>
        <w:jc w:val="center"/>
        <w:rPr>
          <w:b/>
          <w:sz w:val="36"/>
          <w:szCs w:val="36"/>
        </w:rPr>
      </w:pPr>
      <w:r>
        <w:rPr>
          <w:b/>
          <w:sz w:val="36"/>
          <w:szCs w:val="36"/>
        </w:rPr>
        <w:t>_____________________</w:t>
      </w:r>
    </w:p>
    <w:p w:rsidR="00464651" w:rsidRDefault="00464651" w:rsidP="00464651">
      <w:pPr>
        <w:pStyle w:val="ListParagraph"/>
        <w:numPr>
          <w:ilvl w:val="0"/>
          <w:numId w:val="24"/>
        </w:numPr>
        <w:jc w:val="center"/>
        <w:rPr>
          <w:b/>
          <w:sz w:val="36"/>
          <w:szCs w:val="36"/>
        </w:rPr>
      </w:pPr>
      <w:r>
        <w:rPr>
          <w:b/>
          <w:sz w:val="36"/>
          <w:szCs w:val="36"/>
        </w:rPr>
        <w:t>_____________________</w:t>
      </w:r>
    </w:p>
    <w:p w:rsidR="00464651" w:rsidRDefault="00464651" w:rsidP="00464651">
      <w:pPr>
        <w:rPr>
          <w:b/>
          <w:sz w:val="36"/>
          <w:szCs w:val="36"/>
        </w:rPr>
      </w:pPr>
    </w:p>
    <w:sectPr w:rsidR="00464651">
      <w:headerReference w:type="default" r:id="rId20"/>
      <w:footerReference w:type="default" r:id="rId2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9A8" w:rsidRDefault="00C52A20">
      <w:pPr>
        <w:spacing w:after="0" w:line="240" w:lineRule="auto"/>
      </w:pPr>
      <w:r>
        <w:separator/>
      </w:r>
    </w:p>
  </w:endnote>
  <w:endnote w:type="continuationSeparator" w:id="0">
    <w:p w:rsidR="007969A8" w:rsidRDefault="00C5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C15" w:rsidRDefault="00C52A20">
    <w:pPr>
      <w:tabs>
        <w:tab w:val="center" w:pos="4680"/>
        <w:tab w:val="right" w:pos="9360"/>
      </w:tabs>
      <w:spacing w:after="0" w:line="240" w:lineRule="auto"/>
    </w:pPr>
    <w:r>
      <w:t>Winter Module</w:t>
    </w:r>
    <w:r>
      <w:tab/>
    </w:r>
    <w:r>
      <w:tab/>
    </w:r>
    <w:r>
      <w:tab/>
    </w:r>
    <w:r>
      <w:fldChar w:fldCharType="begin"/>
    </w:r>
    <w:r>
      <w:instrText>PAGE</w:instrText>
    </w:r>
    <w:r>
      <w:fldChar w:fldCharType="separate"/>
    </w:r>
    <w:r w:rsidR="00BE4CE5">
      <w:rPr>
        <w:noProof/>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9A8" w:rsidRDefault="00C52A20">
      <w:pPr>
        <w:spacing w:after="0" w:line="240" w:lineRule="auto"/>
      </w:pPr>
      <w:r>
        <w:separator/>
      </w:r>
    </w:p>
  </w:footnote>
  <w:footnote w:type="continuationSeparator" w:id="0">
    <w:p w:rsidR="007969A8" w:rsidRDefault="00C52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C15" w:rsidRDefault="00C52A20">
    <w:pPr>
      <w:tabs>
        <w:tab w:val="center" w:pos="4680"/>
        <w:tab w:val="right" w:pos="9360"/>
      </w:tabs>
      <w:spacing w:after="0" w:line="240" w:lineRule="aut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180"/>
    <w:multiLevelType w:val="hybridMultilevel"/>
    <w:tmpl w:val="4356B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37D15"/>
    <w:multiLevelType w:val="multilevel"/>
    <w:tmpl w:val="ABC2DC7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091F0973"/>
    <w:multiLevelType w:val="multilevel"/>
    <w:tmpl w:val="40CAE7D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nsid w:val="0D790F73"/>
    <w:multiLevelType w:val="multilevel"/>
    <w:tmpl w:val="BA8E75B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
    <w:nsid w:val="12625D26"/>
    <w:multiLevelType w:val="multilevel"/>
    <w:tmpl w:val="9692020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nsid w:val="1CFB7868"/>
    <w:multiLevelType w:val="multilevel"/>
    <w:tmpl w:val="DEF043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EC24060"/>
    <w:multiLevelType w:val="hybridMultilevel"/>
    <w:tmpl w:val="3EA6B550"/>
    <w:lvl w:ilvl="0" w:tplc="E46C9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AE1ED7"/>
    <w:multiLevelType w:val="multilevel"/>
    <w:tmpl w:val="C730025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8">
    <w:nsid w:val="1FC17074"/>
    <w:multiLevelType w:val="multilevel"/>
    <w:tmpl w:val="BD8067E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9">
    <w:nsid w:val="202C5F5A"/>
    <w:multiLevelType w:val="multilevel"/>
    <w:tmpl w:val="96B8891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0">
    <w:nsid w:val="25600B16"/>
    <w:multiLevelType w:val="multilevel"/>
    <w:tmpl w:val="EA80C4D6"/>
    <w:lvl w:ilvl="0">
      <w:start w:val="1"/>
      <w:numFmt w:val="decimal"/>
      <w:lvlText w:val="%1."/>
      <w:lvlJc w:val="left"/>
      <w:pPr>
        <w:ind w:left="720" w:firstLine="36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
    <w:nsid w:val="2AE25071"/>
    <w:multiLevelType w:val="hybridMultilevel"/>
    <w:tmpl w:val="691A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783B4B"/>
    <w:multiLevelType w:val="multilevel"/>
    <w:tmpl w:val="F3905ED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3">
    <w:nsid w:val="309F6E9B"/>
    <w:multiLevelType w:val="hybridMultilevel"/>
    <w:tmpl w:val="3C12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EB39FD"/>
    <w:multiLevelType w:val="hybridMultilevel"/>
    <w:tmpl w:val="B0F8C1DC"/>
    <w:lvl w:ilvl="0" w:tplc="6608C742">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5F5B8A"/>
    <w:multiLevelType w:val="multilevel"/>
    <w:tmpl w:val="031CAE58"/>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CBE745F"/>
    <w:multiLevelType w:val="multilevel"/>
    <w:tmpl w:val="758E54C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7">
    <w:nsid w:val="3F3806DE"/>
    <w:multiLevelType w:val="multilevel"/>
    <w:tmpl w:val="227EBB8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8">
    <w:nsid w:val="3FF85C3F"/>
    <w:multiLevelType w:val="multilevel"/>
    <w:tmpl w:val="6A26D00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9">
    <w:nsid w:val="4E3B71C2"/>
    <w:multiLevelType w:val="multilevel"/>
    <w:tmpl w:val="FAAC375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0">
    <w:nsid w:val="55AD127D"/>
    <w:multiLevelType w:val="multilevel"/>
    <w:tmpl w:val="F07EB10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1">
    <w:nsid w:val="59F4281A"/>
    <w:multiLevelType w:val="hybridMultilevel"/>
    <w:tmpl w:val="7A86EA64"/>
    <w:lvl w:ilvl="0" w:tplc="64F0A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4E3A94"/>
    <w:multiLevelType w:val="multilevel"/>
    <w:tmpl w:val="DBD89C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643A43DC"/>
    <w:multiLevelType w:val="multilevel"/>
    <w:tmpl w:val="229625B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4">
    <w:nsid w:val="70105A35"/>
    <w:multiLevelType w:val="multilevel"/>
    <w:tmpl w:val="F9E6949E"/>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5">
    <w:nsid w:val="70FD67F2"/>
    <w:multiLevelType w:val="multilevel"/>
    <w:tmpl w:val="F35CB1F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6">
    <w:nsid w:val="75D42718"/>
    <w:multiLevelType w:val="multilevel"/>
    <w:tmpl w:val="0D888208"/>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B4A19DE"/>
    <w:multiLevelType w:val="multilevel"/>
    <w:tmpl w:val="0376071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8">
    <w:nsid w:val="7C116B93"/>
    <w:multiLevelType w:val="multilevel"/>
    <w:tmpl w:val="4EE8ADA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2"/>
  </w:num>
  <w:num w:numId="2">
    <w:abstractNumId w:val="27"/>
  </w:num>
  <w:num w:numId="3">
    <w:abstractNumId w:val="23"/>
  </w:num>
  <w:num w:numId="4">
    <w:abstractNumId w:val="3"/>
  </w:num>
  <w:num w:numId="5">
    <w:abstractNumId w:val="9"/>
  </w:num>
  <w:num w:numId="6">
    <w:abstractNumId w:val="8"/>
  </w:num>
  <w:num w:numId="7">
    <w:abstractNumId w:val="7"/>
  </w:num>
  <w:num w:numId="8">
    <w:abstractNumId w:val="28"/>
  </w:num>
  <w:num w:numId="9">
    <w:abstractNumId w:val="4"/>
  </w:num>
  <w:num w:numId="10">
    <w:abstractNumId w:val="18"/>
  </w:num>
  <w:num w:numId="11">
    <w:abstractNumId w:val="24"/>
  </w:num>
  <w:num w:numId="12">
    <w:abstractNumId w:val="25"/>
  </w:num>
  <w:num w:numId="13">
    <w:abstractNumId w:val="16"/>
  </w:num>
  <w:num w:numId="14">
    <w:abstractNumId w:val="10"/>
  </w:num>
  <w:num w:numId="15">
    <w:abstractNumId w:val="22"/>
  </w:num>
  <w:num w:numId="16">
    <w:abstractNumId w:val="17"/>
  </w:num>
  <w:num w:numId="17">
    <w:abstractNumId w:val="5"/>
  </w:num>
  <w:num w:numId="18">
    <w:abstractNumId w:val="1"/>
  </w:num>
  <w:num w:numId="19">
    <w:abstractNumId w:val="20"/>
  </w:num>
  <w:num w:numId="20">
    <w:abstractNumId w:val="12"/>
  </w:num>
  <w:num w:numId="21">
    <w:abstractNumId w:val="19"/>
  </w:num>
  <w:num w:numId="22">
    <w:abstractNumId w:val="15"/>
  </w:num>
  <w:num w:numId="23">
    <w:abstractNumId w:val="26"/>
  </w:num>
  <w:num w:numId="24">
    <w:abstractNumId w:val="13"/>
  </w:num>
  <w:num w:numId="25">
    <w:abstractNumId w:val="11"/>
  </w:num>
  <w:num w:numId="26">
    <w:abstractNumId w:val="0"/>
  </w:num>
  <w:num w:numId="27">
    <w:abstractNumId w:val="21"/>
  </w:num>
  <w:num w:numId="28">
    <w:abstractNumId w:val="1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15"/>
    <w:rsid w:val="00464651"/>
    <w:rsid w:val="007969A8"/>
    <w:rsid w:val="00B57C15"/>
    <w:rsid w:val="00BE4CE5"/>
    <w:rsid w:val="00C5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64B87-0989-461F-B783-CACEAA24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outlineLvl w:val="0"/>
    </w:pPr>
  </w:style>
  <w:style w:type="paragraph" w:styleId="Heading2">
    <w:name w:val="heading 2"/>
    <w:basedOn w:val="Normal"/>
    <w:next w:val="Normal"/>
    <w:pPr>
      <w:keepNext/>
      <w:keepLines/>
      <w:spacing w:after="0"/>
      <w:outlineLvl w:val="1"/>
    </w:pPr>
  </w:style>
  <w:style w:type="paragraph" w:styleId="Heading3">
    <w:name w:val="heading 3"/>
    <w:basedOn w:val="Normal"/>
    <w:next w:val="Normal"/>
    <w:pPr>
      <w:keepNext/>
      <w:keepLines/>
      <w:spacing w:after="0"/>
      <w:outlineLvl w:val="2"/>
    </w:pPr>
  </w:style>
  <w:style w:type="paragraph" w:styleId="Heading4">
    <w:name w:val="heading 4"/>
    <w:basedOn w:val="Normal"/>
    <w:next w:val="Normal"/>
    <w:pPr>
      <w:keepNext/>
      <w:keepLines/>
      <w:spacing w:after="0"/>
      <w:outlineLvl w:val="3"/>
    </w:pPr>
  </w:style>
  <w:style w:type="paragraph" w:styleId="Heading5">
    <w:name w:val="heading 5"/>
    <w:basedOn w:val="Normal"/>
    <w:next w:val="Normal"/>
    <w:pPr>
      <w:keepNext/>
      <w:keepLines/>
      <w:spacing w:after="0"/>
      <w:outlineLvl w:val="4"/>
    </w:pPr>
  </w:style>
  <w:style w:type="paragraph" w:styleId="Heading6">
    <w:name w:val="heading 6"/>
    <w:basedOn w:val="Normal"/>
    <w:next w:val="Normal"/>
    <w:pPr>
      <w:keepNext/>
      <w:keepLines/>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pPr>
  </w:style>
  <w:style w:type="paragraph" w:styleId="Subtitle">
    <w:name w:val="Subtitle"/>
    <w:basedOn w:val="Normal"/>
    <w:next w:val="Normal"/>
    <w:pPr>
      <w:keepNext/>
      <w:keepLines/>
      <w:spacing w:after="0"/>
    </w:pPr>
    <w:rPr>
      <w:rFonts w:ascii="Arial" w:eastAsia="Arial" w:hAnsi="Arial" w:cs="Arial"/>
      <w:i/>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pPr>
      <w:widowControl/>
      <w:spacing w:after="0" w:line="240" w:lineRule="auto"/>
    </w:p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Mar>
          <w:top w:w="0" w:type="nil"/>
          <w:left w:w="115" w:type="dxa"/>
          <w:bottom w:w="0" w:type="nil"/>
          <w:right w:w="115" w:type="dxa"/>
        </w:tcMar>
      </w:tcPr>
    </w:tblStylePr>
    <w:tblStylePr w:type="firstCol">
      <w:pPr>
        <w:contextualSpacing/>
      </w:pPr>
      <w:rPr>
        <w:rFonts w:ascii="Cambria" w:eastAsia="Cambria" w:hAnsi="Cambria" w:cs="Cambria"/>
        <w:b/>
      </w:rPr>
      <w:tblPr/>
      <w:tcPr>
        <w:tcMar>
          <w:top w:w="0" w:type="nil"/>
          <w:left w:w="115" w:type="dxa"/>
          <w:bottom w:w="0" w:type="nil"/>
          <w:right w:w="115" w:type="dxa"/>
        </w:tcMar>
      </w:tcPr>
    </w:tblStylePr>
    <w:tblStylePr w:type="lastCol">
      <w:pPr>
        <w:contextualSpacing/>
      </w:pPr>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tblStylePr w:type="band1Vert">
      <w:pPr>
        <w:contextualSpacing/>
      </w:pPr>
      <w:tblPr/>
      <w:tcPr>
        <w:tcBorders>
          <w:top w:val="single" w:sz="8" w:space="0" w:color="000000"/>
          <w:left w:val="single" w:sz="8" w:space="0" w:color="000000"/>
          <w:bottom w:val="single" w:sz="8" w:space="0" w:color="000000"/>
          <w:right w:val="single" w:sz="8" w:space="0" w:color="000000"/>
        </w:tcBorders>
        <w:shd w:val="clear" w:color="auto" w:fill="C0C0C0"/>
        <w:tcMar>
          <w:top w:w="0" w:type="nil"/>
          <w:left w:w="115" w:type="dxa"/>
          <w:bottom w:w="0" w:type="nil"/>
          <w:right w:w="115" w:type="dxa"/>
        </w:tcMar>
      </w:tcPr>
    </w:tblStylePr>
    <w:tblStylePr w:type="band1Horz">
      <w:pPr>
        <w:contextualSpacing/>
      </w:p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Mar>
          <w:top w:w="0" w:type="nil"/>
          <w:left w:w="115" w:type="dxa"/>
          <w:bottom w:w="0" w:type="nil"/>
          <w:right w:w="115" w:type="dxa"/>
        </w:tcMar>
      </w:tcPr>
    </w:tblStylePr>
    <w:tblStylePr w:type="band2Horz">
      <w:pPr>
        <w:contextualSpacing/>
      </w:pPr>
      <w:tblPr/>
      <w:tcPr>
        <w:tcBorders>
          <w:top w:val="single" w:sz="8" w:space="0" w:color="000000"/>
          <w:left w:val="single" w:sz="8" w:space="0" w:color="000000"/>
          <w:bottom w:val="single" w:sz="8" w:space="0" w:color="000000"/>
          <w:right w:val="single" w:sz="8" w:space="0" w:color="000000"/>
          <w:insideV w:val="single" w:sz="8" w:space="0" w:color="000000"/>
        </w:tcBorders>
        <w:tcMar>
          <w:top w:w="0" w:type="nil"/>
          <w:left w:w="115" w:type="dxa"/>
          <w:bottom w:w="0" w:type="nil"/>
          <w:right w:w="115" w:type="dxa"/>
        </w:tcMar>
      </w:tcPr>
    </w:tblStyle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464651"/>
    <w:pPr>
      <w:widowControl/>
      <w:ind w:left="720"/>
      <w:contextualSpacing/>
    </w:pPr>
    <w:rPr>
      <w:rFonts w:cs="Times New Roman"/>
      <w:color w:val="auto"/>
      <w:szCs w:val="22"/>
    </w:rPr>
  </w:style>
  <w:style w:type="table" w:styleId="TableGrid">
    <w:name w:val="Table Grid"/>
    <w:basedOn w:val="TableNormal"/>
    <w:uiPriority w:val="59"/>
    <w:rsid w:val="00464651"/>
    <w:pPr>
      <w:widowControl/>
      <w:spacing w:after="0" w:line="240" w:lineRule="auto"/>
    </w:pPr>
    <w:rPr>
      <w:rFonts w:asciiTheme="minorHAnsi" w:eastAsiaTheme="minorHAnsi"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E4CE5"/>
    <w:rPr>
      <w:sz w:val="16"/>
      <w:szCs w:val="16"/>
    </w:rPr>
  </w:style>
  <w:style w:type="paragraph" w:styleId="CommentText">
    <w:name w:val="annotation text"/>
    <w:basedOn w:val="Normal"/>
    <w:link w:val="CommentTextChar"/>
    <w:uiPriority w:val="99"/>
    <w:semiHidden/>
    <w:unhideWhenUsed/>
    <w:rsid w:val="00BE4CE5"/>
    <w:pPr>
      <w:spacing w:line="240" w:lineRule="auto"/>
    </w:pPr>
    <w:rPr>
      <w:sz w:val="20"/>
    </w:rPr>
  </w:style>
  <w:style w:type="character" w:customStyle="1" w:styleId="CommentTextChar">
    <w:name w:val="Comment Text Char"/>
    <w:basedOn w:val="DefaultParagraphFont"/>
    <w:link w:val="CommentText"/>
    <w:uiPriority w:val="99"/>
    <w:semiHidden/>
    <w:rsid w:val="00BE4CE5"/>
    <w:rPr>
      <w:sz w:val="20"/>
    </w:rPr>
  </w:style>
  <w:style w:type="paragraph" w:styleId="CommentSubject">
    <w:name w:val="annotation subject"/>
    <w:basedOn w:val="CommentText"/>
    <w:next w:val="CommentText"/>
    <w:link w:val="CommentSubjectChar"/>
    <w:uiPriority w:val="99"/>
    <w:semiHidden/>
    <w:unhideWhenUsed/>
    <w:rsid w:val="00BE4CE5"/>
    <w:rPr>
      <w:b/>
      <w:bCs/>
    </w:rPr>
  </w:style>
  <w:style w:type="character" w:customStyle="1" w:styleId="CommentSubjectChar">
    <w:name w:val="Comment Subject Char"/>
    <w:basedOn w:val="CommentTextChar"/>
    <w:link w:val="CommentSubject"/>
    <w:uiPriority w:val="99"/>
    <w:semiHidden/>
    <w:rsid w:val="00BE4CE5"/>
    <w:rPr>
      <w:b/>
      <w:bCs/>
      <w:sz w:val="20"/>
    </w:rPr>
  </w:style>
  <w:style w:type="paragraph" w:styleId="BalloonText">
    <w:name w:val="Balloon Text"/>
    <w:basedOn w:val="Normal"/>
    <w:link w:val="BalloonTextChar"/>
    <w:uiPriority w:val="99"/>
    <w:semiHidden/>
    <w:unhideWhenUsed/>
    <w:rsid w:val="00BE4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mericangardenhistory.blogspot.com/2012/03/beautiful-glass-cloche.html" TargetMode="External"/><Relationship Id="rId13" Type="http://schemas.openxmlformats.org/officeDocument/2006/relationships/hyperlink" Target="http://swroc.cfans.umn.edu/prod/groups/cfans/@pub/@cfans/@swroc/documents/asset/cfans_asset_330305.pdf" TargetMode="External"/><Relationship Id="rId18" Type="http://schemas.openxmlformats.org/officeDocument/2006/relationships/hyperlink" Target="http://www.pencaderheritage.org/main/teachtool/games.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roc.cfans.umn.edu/prod/groups/cfans/@pub/@cfans/@swroc/documents/asset/cfans_asset_330305.pdf" TargetMode="External"/><Relationship Id="rId12" Type="http://schemas.openxmlformats.org/officeDocument/2006/relationships/hyperlink" Target="http://americangardenhistory.blogspot.com/2012/03/beautiful-glass-cloche.html"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klahomagardening.okstate.edu/category/seg/2014-features/040514-seg-lowtunnels" TargetMode="External"/><Relationship Id="rId5" Type="http://schemas.openxmlformats.org/officeDocument/2006/relationships/footnotes" Target="footnotes.xml"/><Relationship Id="rId15" Type="http://schemas.openxmlformats.org/officeDocument/2006/relationships/hyperlink" Target="http://www.thevegetablegarden.info/resources/planting-schedules/zones-5-6-planting-schedule" TargetMode="External"/><Relationship Id="rId23" Type="http://schemas.openxmlformats.org/officeDocument/2006/relationships/theme" Target="theme/theme1.xml"/><Relationship Id="rId10" Type="http://schemas.openxmlformats.org/officeDocument/2006/relationships/hyperlink" Target="http://www.oklahomagardening.okstate.edu/category/seg/2014-features/040514-seg-lowtunnels" TargetMode="External"/><Relationship Id="rId19" Type="http://schemas.openxmlformats.org/officeDocument/2006/relationships/hyperlink" Target="http://www.pencaderheritage.org/main/teachtool/games.pdf" TargetMode="External"/><Relationship Id="rId4" Type="http://schemas.openxmlformats.org/officeDocument/2006/relationships/webSettings" Target="webSettings.xml"/><Relationship Id="rId9" Type="http://schemas.openxmlformats.org/officeDocument/2006/relationships/hyperlink" Target="http://groworganic.com/organic-gardening/articles/how-to-build-a-low-tunnel-hoop-house" TargetMode="External"/><Relationship Id="rId14" Type="http://schemas.openxmlformats.org/officeDocument/2006/relationships/hyperlink" Target="http://www.oklahomagardening.okstate.edu/category/seg/2014-features/040514-seg-lowtunne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7268</Words>
  <Characters>39834</Characters>
  <Application>Microsoft Office Word</Application>
  <DocSecurity>0</DocSecurity>
  <Lines>1532</Lines>
  <Paragraphs>547</Paragraphs>
  <ScaleCrop>false</ScaleCrop>
  <HeadingPairs>
    <vt:vector size="2" baseType="variant">
      <vt:variant>
        <vt:lpstr>Title</vt:lpstr>
      </vt:variant>
      <vt:variant>
        <vt:i4>1</vt:i4>
      </vt:variant>
    </vt:vector>
  </HeadingPairs>
  <TitlesOfParts>
    <vt:vector size="1" baseType="lpstr">
      <vt:lpstr>Winter Module.docx.docx</vt:lpstr>
    </vt:vector>
  </TitlesOfParts>
  <Company/>
  <LinksUpToDate>false</LinksUpToDate>
  <CharactersWithSpaces>46555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Module.docx.docx</dc:title>
  <dc:creator>Lupo Anne</dc:creator>
  <cp:lastModifiedBy>setup</cp:lastModifiedBy>
  <cp:revision>4</cp:revision>
  <dcterms:created xsi:type="dcterms:W3CDTF">2014-12-19T18:27:00Z</dcterms:created>
  <dcterms:modified xsi:type="dcterms:W3CDTF">2015-01-05T16:32:00Z</dcterms:modified>
</cp:coreProperties>
</file>