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83"/>
        <w:gridCol w:w="8732"/>
      </w:tblGrid>
      <w:tr w:rsidR="00916920" w:rsidTr="006F6B81">
        <w:tc>
          <w:tcPr>
            <w:tcW w:w="2183" w:type="dxa"/>
            <w:shd w:val="clear" w:color="auto" w:fill="DBE5F1" w:themeFill="accent1" w:themeFillTint="33"/>
            <w:tcMar>
              <w:top w:w="100" w:type="dxa"/>
              <w:left w:w="100" w:type="dxa"/>
              <w:bottom w:w="100" w:type="dxa"/>
              <w:right w:w="100" w:type="dxa"/>
            </w:tcMar>
          </w:tcPr>
          <w:p w:rsidR="00916920" w:rsidRPr="00FE5BD3" w:rsidRDefault="00916920" w:rsidP="00531541">
            <w:pPr>
              <w:pStyle w:val="Heading21"/>
              <w:rPr>
                <w:sz w:val="20"/>
              </w:rPr>
            </w:pPr>
            <w:r w:rsidRPr="00FE5BD3">
              <w:rPr>
                <w:sz w:val="20"/>
              </w:rPr>
              <w:t>Title</w:t>
            </w:r>
            <w:r w:rsidR="00FE5BD3" w:rsidRPr="00FE5BD3">
              <w:rPr>
                <w:sz w:val="20"/>
              </w:rPr>
              <w:t>/Focus</w:t>
            </w:r>
          </w:p>
        </w:tc>
        <w:tc>
          <w:tcPr>
            <w:tcW w:w="8732" w:type="dxa"/>
            <w:shd w:val="clear" w:color="auto" w:fill="FFFFFF"/>
            <w:tcMar>
              <w:top w:w="100" w:type="dxa"/>
              <w:left w:w="100" w:type="dxa"/>
              <w:bottom w:w="100" w:type="dxa"/>
              <w:right w:w="100" w:type="dxa"/>
            </w:tcMar>
          </w:tcPr>
          <w:p w:rsidR="00916920" w:rsidRPr="00A670E2" w:rsidRDefault="00A670E2" w:rsidP="00A670E2">
            <w:pPr>
              <w:rPr>
                <w:rFonts w:ascii="Gisha" w:hAnsi="Gisha" w:cs="Gisha"/>
              </w:rPr>
            </w:pPr>
            <w:r w:rsidRPr="00A670E2">
              <w:rPr>
                <w:rFonts w:ascii="Gisha" w:hAnsi="Gisha" w:cs="Gisha"/>
              </w:rPr>
              <w:t xml:space="preserve">Preparing EarthBox and Planting strawberries (2 days)   </w:t>
            </w:r>
          </w:p>
        </w:tc>
      </w:tr>
      <w:tr w:rsidR="00870A9E" w:rsidTr="006F6B81">
        <w:tc>
          <w:tcPr>
            <w:tcW w:w="2183" w:type="dxa"/>
            <w:shd w:val="clear" w:color="auto" w:fill="DBE5F1" w:themeFill="accent1" w:themeFillTint="33"/>
            <w:tcMar>
              <w:top w:w="100" w:type="dxa"/>
              <w:left w:w="100" w:type="dxa"/>
              <w:bottom w:w="100" w:type="dxa"/>
              <w:right w:w="100" w:type="dxa"/>
            </w:tcMar>
          </w:tcPr>
          <w:p w:rsidR="00870A9E" w:rsidRPr="00FE5BD3" w:rsidRDefault="00524E2F" w:rsidP="00531541">
            <w:pPr>
              <w:pStyle w:val="Heading21"/>
              <w:rPr>
                <w:sz w:val="20"/>
              </w:rPr>
            </w:pPr>
            <w:r w:rsidRPr="00FE5BD3">
              <w:rPr>
                <w:sz w:val="20"/>
              </w:rPr>
              <w:t>Overview</w:t>
            </w:r>
          </w:p>
        </w:tc>
        <w:tc>
          <w:tcPr>
            <w:tcW w:w="8732" w:type="dxa"/>
            <w:shd w:val="clear" w:color="auto" w:fill="FFFFFF"/>
            <w:tcMar>
              <w:top w:w="100" w:type="dxa"/>
              <w:left w:w="100" w:type="dxa"/>
              <w:bottom w:w="100" w:type="dxa"/>
              <w:right w:w="100" w:type="dxa"/>
            </w:tcMar>
          </w:tcPr>
          <w:p w:rsidR="00870A9E" w:rsidRPr="00A670E2" w:rsidRDefault="00B93822">
            <w:pPr>
              <w:pStyle w:val="Body"/>
              <w:rPr>
                <w:rFonts w:ascii="Gisha" w:hAnsi="Gisha" w:cs="Gisha"/>
                <w:szCs w:val="24"/>
              </w:rPr>
            </w:pPr>
            <w:r>
              <w:rPr>
                <w:rFonts w:ascii="Gisha" w:hAnsi="Gisha" w:cs="Gisha"/>
                <w:szCs w:val="24"/>
              </w:rPr>
              <w:t>Students will learn the proper steps of putting an EarthBox together and how the unit functions. Students will then put the EarthBox together and prepare it for planting. Students will learn how to plant a bare-root and the class will plant 8 bare-root strawberries in the EarthBox.</w:t>
            </w:r>
          </w:p>
        </w:tc>
      </w:tr>
      <w:tr w:rsidR="00870A9E" w:rsidTr="006F6B81">
        <w:tc>
          <w:tcPr>
            <w:tcW w:w="2183" w:type="dxa"/>
            <w:shd w:val="clear" w:color="auto" w:fill="DBE5F1" w:themeFill="accent1" w:themeFillTint="33"/>
            <w:tcMar>
              <w:top w:w="100" w:type="dxa"/>
              <w:left w:w="100" w:type="dxa"/>
              <w:bottom w:w="100" w:type="dxa"/>
              <w:right w:w="100" w:type="dxa"/>
            </w:tcMar>
          </w:tcPr>
          <w:p w:rsidR="00FE5BD3" w:rsidRPr="00A670E2" w:rsidRDefault="00524E2F" w:rsidP="00A670E2">
            <w:pPr>
              <w:pStyle w:val="Heading21"/>
              <w:rPr>
                <w:sz w:val="20"/>
              </w:rPr>
            </w:pPr>
            <w:r w:rsidRPr="00FE5BD3">
              <w:rPr>
                <w:sz w:val="20"/>
              </w:rPr>
              <w:t>Standards</w:t>
            </w:r>
          </w:p>
          <w:p w:rsidR="00FE5BD3" w:rsidRPr="00FE5BD3" w:rsidRDefault="00FE5BD3" w:rsidP="00FE5BD3">
            <w:pPr>
              <w:pStyle w:val="Body"/>
            </w:pPr>
          </w:p>
        </w:tc>
        <w:tc>
          <w:tcPr>
            <w:tcW w:w="8732" w:type="dxa"/>
            <w:shd w:val="clear" w:color="auto" w:fill="FFFFFF"/>
            <w:tcMar>
              <w:top w:w="100" w:type="dxa"/>
              <w:left w:w="100" w:type="dxa"/>
              <w:bottom w:w="100" w:type="dxa"/>
              <w:right w:w="100" w:type="dxa"/>
            </w:tcMar>
          </w:tcPr>
          <w:p w:rsidR="00A670E2" w:rsidRDefault="00A670E2" w:rsidP="00A670E2">
            <w:pPr>
              <w:widowControl w:val="0"/>
              <w:autoSpaceDE w:val="0"/>
              <w:autoSpaceDN w:val="0"/>
              <w:adjustRightInd w:val="0"/>
              <w:rPr>
                <w:rFonts w:ascii="Gisha" w:hAnsi="Gisha" w:cs="Gisha"/>
              </w:rPr>
            </w:pPr>
            <w:r w:rsidRPr="00A670E2">
              <w:rPr>
                <w:rFonts w:ascii="Gisha" w:hAnsi="Gisha" w:cs="Gisha"/>
                <w:b/>
              </w:rPr>
              <w:t>ELA.2.R.C2.4:</w:t>
            </w:r>
            <w:r w:rsidRPr="00A670E2">
              <w:rPr>
                <w:rFonts w:ascii="Gisha" w:hAnsi="Gisha" w:cs="Gisha"/>
              </w:rPr>
              <w:t xml:space="preserve">  determine the meaning of words and phrases in informational text relevant to grade 2 topic or subject area.</w:t>
            </w:r>
            <w:r w:rsidRPr="00A670E2">
              <w:rPr>
                <w:rFonts w:ascii="Gisha" w:hAnsi="Gisha" w:cs="Gisha"/>
              </w:rPr>
              <w:br/>
            </w:r>
            <w:r w:rsidRPr="00A670E2">
              <w:rPr>
                <w:rFonts w:ascii="Gisha" w:hAnsi="Gisha" w:cs="Gisha"/>
                <w:b/>
              </w:rPr>
              <w:t>ELA.2.R.C3.3:</w:t>
            </w:r>
            <w:r w:rsidRPr="00A670E2">
              <w:rPr>
                <w:rFonts w:ascii="Gisha" w:hAnsi="Gisha" w:cs="Gisha"/>
              </w:rPr>
              <w:t xml:space="preserve">  explain how specific images contribute to and clarify an informational text.</w:t>
            </w:r>
            <w:r w:rsidRPr="00A670E2">
              <w:rPr>
                <w:rFonts w:ascii="Gisha" w:hAnsi="Gisha" w:cs="Gisha"/>
              </w:rPr>
              <w:br/>
            </w:r>
            <w:r w:rsidRPr="00A670E2">
              <w:rPr>
                <w:rFonts w:ascii="Gisha" w:hAnsi="Gisha" w:cs="Gisha"/>
                <w:b/>
              </w:rPr>
              <w:t>ELA.2.R.C1.6:</w:t>
            </w:r>
            <w:r w:rsidRPr="00A670E2">
              <w:rPr>
                <w:rFonts w:ascii="Gisha" w:hAnsi="Gisha" w:cs="Gisha"/>
              </w:rPr>
              <w:t xml:space="preserve">  describe the connection between a series of scientific ideas or steps in technical procedures in an informational text.</w:t>
            </w:r>
            <w:r w:rsidRPr="00A670E2">
              <w:rPr>
                <w:rFonts w:ascii="Gisha" w:hAnsi="Gisha" w:cs="Gisha"/>
              </w:rPr>
              <w:br/>
            </w:r>
            <w:r w:rsidRPr="00A670E2">
              <w:rPr>
                <w:rFonts w:ascii="Gisha" w:hAnsi="Gisha" w:cs="Gisha"/>
                <w:b/>
              </w:rPr>
              <w:t>ETS1-2:</w:t>
            </w:r>
            <w:r w:rsidRPr="00A670E2">
              <w:rPr>
                <w:rFonts w:ascii="Gisha" w:hAnsi="Gisha" w:cs="Gisha"/>
              </w:rPr>
              <w:t xml:space="preserve">  Develop a simple sketch, drawing, or physical model to illustrate how the shape of an object helps it function as needed to solve a given problem. </w:t>
            </w:r>
          </w:p>
          <w:p w:rsidR="00B571E6" w:rsidRPr="00B571E6" w:rsidRDefault="00B571E6" w:rsidP="00A670E2">
            <w:pPr>
              <w:widowControl w:val="0"/>
              <w:autoSpaceDE w:val="0"/>
              <w:autoSpaceDN w:val="0"/>
              <w:adjustRightInd w:val="0"/>
              <w:rPr>
                <w:rFonts w:ascii="Gisha" w:hAnsi="Gisha" w:cs="Gisha"/>
              </w:rPr>
            </w:pPr>
            <w:r>
              <w:rPr>
                <w:rFonts w:ascii="Gisha" w:hAnsi="Gisha" w:cs="Gisha"/>
                <w:b/>
              </w:rPr>
              <w:t>WE.1.1.02:</w:t>
            </w:r>
            <w:r>
              <w:rPr>
                <w:rFonts w:ascii="Gisha" w:hAnsi="Gisha" w:cs="Gisha"/>
              </w:rPr>
              <w:t xml:space="preserve"> describe the effects of healthy and less healthy foods on the body</w:t>
            </w:r>
          </w:p>
          <w:p w:rsidR="00870A9E" w:rsidRPr="00A670E2" w:rsidRDefault="00870A9E" w:rsidP="00FE5BD3">
            <w:pPr>
              <w:pStyle w:val="Body"/>
              <w:rPr>
                <w:rFonts w:ascii="Gisha" w:hAnsi="Gisha" w:cs="Gisha"/>
                <w:szCs w:val="24"/>
              </w:rPr>
            </w:pPr>
          </w:p>
        </w:tc>
      </w:tr>
      <w:tr w:rsidR="00350399" w:rsidTr="006F6B81">
        <w:tc>
          <w:tcPr>
            <w:tcW w:w="2183" w:type="dxa"/>
            <w:shd w:val="clear" w:color="auto" w:fill="DBE5F1" w:themeFill="accent1" w:themeFillTint="33"/>
            <w:tcMar>
              <w:top w:w="100" w:type="dxa"/>
              <w:left w:w="100" w:type="dxa"/>
              <w:bottom w:w="100" w:type="dxa"/>
              <w:right w:w="100" w:type="dxa"/>
            </w:tcMar>
          </w:tcPr>
          <w:p w:rsidR="00350399" w:rsidRPr="00FE5BD3" w:rsidRDefault="00531541" w:rsidP="00531541">
            <w:pPr>
              <w:pStyle w:val="Heading21"/>
              <w:rPr>
                <w:sz w:val="20"/>
              </w:rPr>
            </w:pPr>
            <w:r>
              <w:rPr>
                <w:sz w:val="20"/>
              </w:rPr>
              <w:t>Materials/</w:t>
            </w:r>
            <w:r w:rsidR="00350399" w:rsidRPr="00FE5BD3">
              <w:rPr>
                <w:sz w:val="20"/>
              </w:rPr>
              <w:t>Advance Preparation Needed</w:t>
            </w:r>
          </w:p>
        </w:tc>
        <w:tc>
          <w:tcPr>
            <w:tcW w:w="8732" w:type="dxa"/>
            <w:shd w:val="clear" w:color="auto" w:fill="FFFFFF"/>
            <w:tcMar>
              <w:top w:w="100" w:type="dxa"/>
              <w:left w:w="100" w:type="dxa"/>
              <w:bottom w:w="100" w:type="dxa"/>
              <w:right w:w="100" w:type="dxa"/>
            </w:tcMar>
          </w:tcPr>
          <w:p w:rsidR="005E30F3" w:rsidRDefault="001712C5" w:rsidP="005E30F3">
            <w:pPr>
              <w:rPr>
                <w:rFonts w:ascii="Gisha" w:hAnsi="Gisha" w:cs="Gisha"/>
                <w:b/>
              </w:rPr>
            </w:pPr>
            <w:r>
              <w:rPr>
                <w:rFonts w:ascii="Gisha" w:hAnsi="Gisha" w:cs="Gisha"/>
                <w:b/>
              </w:rPr>
              <w:t>Materials</w:t>
            </w:r>
          </w:p>
          <w:p w:rsidR="00B93822" w:rsidRPr="00B93822" w:rsidRDefault="00B93822" w:rsidP="00B93822">
            <w:pPr>
              <w:pStyle w:val="ListParagraph"/>
              <w:numPr>
                <w:ilvl w:val="0"/>
                <w:numId w:val="6"/>
              </w:numPr>
              <w:rPr>
                <w:rFonts w:ascii="Gisha" w:hAnsi="Gisha" w:cs="Gisha"/>
                <w:b/>
              </w:rPr>
            </w:pPr>
            <w:r>
              <w:rPr>
                <w:rFonts w:ascii="Gisha" w:hAnsi="Gisha" w:cs="Gisha"/>
              </w:rPr>
              <w:t>Chart paper &amp; markers</w:t>
            </w:r>
          </w:p>
          <w:p w:rsidR="00A670E2" w:rsidRDefault="00A670E2" w:rsidP="00A670E2">
            <w:pPr>
              <w:pStyle w:val="ListParagraph"/>
              <w:numPr>
                <w:ilvl w:val="0"/>
                <w:numId w:val="6"/>
              </w:numPr>
              <w:rPr>
                <w:rFonts w:ascii="Gisha" w:hAnsi="Gisha" w:cs="Gisha"/>
              </w:rPr>
            </w:pPr>
            <w:r w:rsidRPr="00A670E2">
              <w:rPr>
                <w:rFonts w:ascii="Gisha" w:hAnsi="Gisha" w:cs="Gisha"/>
              </w:rPr>
              <w:t>Eart</w:t>
            </w:r>
            <w:r w:rsidR="00B93822">
              <w:rPr>
                <w:rFonts w:ascii="Gisha" w:hAnsi="Gisha" w:cs="Gisha"/>
              </w:rPr>
              <w:t>hBox (fertilizer and dolomite)</w:t>
            </w:r>
          </w:p>
          <w:p w:rsidR="00A670E2" w:rsidRDefault="00A670E2" w:rsidP="00A670E2">
            <w:pPr>
              <w:pStyle w:val="ListParagraph"/>
              <w:numPr>
                <w:ilvl w:val="0"/>
                <w:numId w:val="6"/>
              </w:numPr>
              <w:rPr>
                <w:rFonts w:ascii="Gisha" w:hAnsi="Gisha" w:cs="Gisha"/>
              </w:rPr>
            </w:pPr>
            <w:r>
              <w:rPr>
                <w:rFonts w:ascii="Gisha" w:hAnsi="Gisha" w:cs="Gisha"/>
              </w:rPr>
              <w:t>bare root strawberries (Variety</w:t>
            </w:r>
            <w:r w:rsidR="00B93822">
              <w:rPr>
                <w:rFonts w:ascii="Gisha" w:hAnsi="Gisha" w:cs="Gisha"/>
              </w:rPr>
              <w:t>:</w:t>
            </w:r>
            <w:r>
              <w:rPr>
                <w:rFonts w:ascii="Gisha" w:hAnsi="Gisha" w:cs="Gisha"/>
              </w:rPr>
              <w:t xml:space="preserve"> Quinault and All Star)</w:t>
            </w:r>
            <w:r w:rsidRPr="00A670E2">
              <w:rPr>
                <w:rFonts w:ascii="Gisha" w:hAnsi="Gisha" w:cs="Gisha"/>
              </w:rPr>
              <w:t xml:space="preserve"> </w:t>
            </w:r>
          </w:p>
          <w:p w:rsidR="00A670E2" w:rsidRDefault="00A670E2" w:rsidP="00A670E2">
            <w:pPr>
              <w:pStyle w:val="ListParagraph"/>
              <w:numPr>
                <w:ilvl w:val="0"/>
                <w:numId w:val="6"/>
              </w:numPr>
              <w:rPr>
                <w:rFonts w:ascii="Gisha" w:hAnsi="Gisha" w:cs="Gisha"/>
              </w:rPr>
            </w:pPr>
            <w:r>
              <w:rPr>
                <w:rFonts w:ascii="Gisha" w:hAnsi="Gisha" w:cs="Gisha"/>
              </w:rPr>
              <w:t>soil</w:t>
            </w:r>
          </w:p>
          <w:p w:rsidR="00A670E2" w:rsidRDefault="00A670E2" w:rsidP="00A670E2">
            <w:pPr>
              <w:pStyle w:val="ListParagraph"/>
              <w:numPr>
                <w:ilvl w:val="0"/>
                <w:numId w:val="6"/>
              </w:numPr>
              <w:rPr>
                <w:rFonts w:ascii="Gisha" w:hAnsi="Gisha" w:cs="Gisha"/>
              </w:rPr>
            </w:pPr>
            <w:r>
              <w:rPr>
                <w:rFonts w:ascii="Gisha" w:hAnsi="Gisha" w:cs="Gisha"/>
              </w:rPr>
              <w:t>water</w:t>
            </w:r>
          </w:p>
          <w:p w:rsidR="005E30F3" w:rsidRDefault="00A670E2" w:rsidP="00A670E2">
            <w:pPr>
              <w:pStyle w:val="ListParagraph"/>
              <w:numPr>
                <w:ilvl w:val="0"/>
                <w:numId w:val="6"/>
              </w:numPr>
              <w:rPr>
                <w:rFonts w:ascii="Gisha" w:hAnsi="Gisha" w:cs="Gisha"/>
              </w:rPr>
            </w:pPr>
            <w:r>
              <w:rPr>
                <w:rFonts w:ascii="Gisha" w:hAnsi="Gisha" w:cs="Gisha"/>
              </w:rPr>
              <w:t>Bucket</w:t>
            </w:r>
            <w:r w:rsidR="005E30F3">
              <w:rPr>
                <w:rFonts w:ascii="Gisha" w:hAnsi="Gisha" w:cs="Gisha"/>
              </w:rPr>
              <w:t>/mix soil and water</w:t>
            </w:r>
          </w:p>
          <w:p w:rsidR="005E30F3" w:rsidRDefault="005E30F3" w:rsidP="00A670E2">
            <w:pPr>
              <w:pStyle w:val="ListParagraph"/>
              <w:numPr>
                <w:ilvl w:val="0"/>
                <w:numId w:val="6"/>
              </w:numPr>
              <w:rPr>
                <w:rFonts w:ascii="Gisha" w:hAnsi="Gisha" w:cs="Gisha"/>
              </w:rPr>
            </w:pPr>
            <w:r>
              <w:rPr>
                <w:rFonts w:ascii="Gisha" w:hAnsi="Gisha" w:cs="Gisha"/>
              </w:rPr>
              <w:t xml:space="preserve">Hand </w:t>
            </w:r>
            <w:r w:rsidR="00A670E2">
              <w:rPr>
                <w:rFonts w:ascii="Gisha" w:hAnsi="Gisha" w:cs="Gisha"/>
              </w:rPr>
              <w:t>shovel</w:t>
            </w:r>
            <w:r>
              <w:rPr>
                <w:rFonts w:ascii="Gisha" w:hAnsi="Gisha" w:cs="Gisha"/>
              </w:rPr>
              <w:t xml:space="preserve"> for kid</w:t>
            </w:r>
            <w:r w:rsidR="00A670E2">
              <w:rPr>
                <w:rFonts w:ascii="Gisha" w:hAnsi="Gisha" w:cs="Gisha"/>
              </w:rPr>
              <w:t>s</w:t>
            </w:r>
            <w:r w:rsidR="00A670E2" w:rsidRPr="00A670E2">
              <w:rPr>
                <w:rFonts w:ascii="Gisha" w:hAnsi="Gisha" w:cs="Gisha"/>
              </w:rPr>
              <w:t xml:space="preserve"> </w:t>
            </w:r>
          </w:p>
          <w:p w:rsidR="00574DA1" w:rsidRDefault="00574DA1" w:rsidP="00A670E2">
            <w:pPr>
              <w:pStyle w:val="ListParagraph"/>
              <w:numPr>
                <w:ilvl w:val="0"/>
                <w:numId w:val="6"/>
              </w:numPr>
              <w:rPr>
                <w:rFonts w:ascii="Gisha" w:hAnsi="Gisha" w:cs="Gisha"/>
              </w:rPr>
            </w:pPr>
            <w:r>
              <w:rPr>
                <w:rFonts w:ascii="Gisha" w:hAnsi="Gisha" w:cs="Gisha"/>
              </w:rPr>
              <w:t>Garden Words word search (included)</w:t>
            </w:r>
          </w:p>
          <w:p w:rsidR="00B41DBB" w:rsidRDefault="00B41DBB" w:rsidP="00A670E2">
            <w:pPr>
              <w:pStyle w:val="ListParagraph"/>
              <w:numPr>
                <w:ilvl w:val="0"/>
                <w:numId w:val="6"/>
              </w:numPr>
              <w:rPr>
                <w:rFonts w:ascii="Gisha" w:hAnsi="Gisha" w:cs="Gisha"/>
              </w:rPr>
            </w:pPr>
            <w:r>
              <w:rPr>
                <w:rFonts w:ascii="Gisha" w:hAnsi="Gisha" w:cs="Gisha"/>
              </w:rPr>
              <w:t>Handling and planting “Bare Root” Plants Handout (included)</w:t>
            </w:r>
          </w:p>
          <w:p w:rsidR="005E30F3" w:rsidRPr="005E30F3" w:rsidRDefault="005E30F3" w:rsidP="001712C5">
            <w:pPr>
              <w:rPr>
                <w:rFonts w:ascii="Gisha" w:hAnsi="Gisha" w:cs="Gisha"/>
                <w:b/>
              </w:rPr>
            </w:pPr>
            <w:r w:rsidRPr="005E30F3">
              <w:rPr>
                <w:rFonts w:ascii="Gisha" w:hAnsi="Gisha" w:cs="Gisha"/>
                <w:b/>
              </w:rPr>
              <w:t>Advanced Preparation:</w:t>
            </w:r>
          </w:p>
          <w:p w:rsidR="00B93822" w:rsidRDefault="00B93822" w:rsidP="00B93822">
            <w:pPr>
              <w:pStyle w:val="ListParagraph"/>
              <w:numPr>
                <w:ilvl w:val="0"/>
                <w:numId w:val="7"/>
              </w:numPr>
              <w:rPr>
                <w:rFonts w:ascii="Gisha" w:hAnsi="Gisha" w:cs="Gisha"/>
              </w:rPr>
            </w:pPr>
            <w:r>
              <w:rPr>
                <w:rFonts w:ascii="Gisha" w:hAnsi="Gisha" w:cs="Gisha"/>
              </w:rPr>
              <w:t>H</w:t>
            </w:r>
            <w:r w:rsidR="00A670E2" w:rsidRPr="00B93822">
              <w:rPr>
                <w:rFonts w:ascii="Gisha" w:hAnsi="Gisha" w:cs="Gisha"/>
              </w:rPr>
              <w:t xml:space="preserve">ave EarthBox instruction </w:t>
            </w:r>
            <w:r>
              <w:rPr>
                <w:rFonts w:ascii="Gisha" w:hAnsi="Gisha" w:cs="Gisha"/>
              </w:rPr>
              <w:t>manual with copies.</w:t>
            </w:r>
            <w:r w:rsidR="00A670E2" w:rsidRPr="00B93822">
              <w:rPr>
                <w:rFonts w:ascii="Gisha" w:hAnsi="Gisha" w:cs="Gisha"/>
              </w:rPr>
              <w:t xml:space="preserve"> </w:t>
            </w:r>
          </w:p>
          <w:p w:rsidR="00B93822" w:rsidRDefault="00B93822" w:rsidP="00B93822">
            <w:pPr>
              <w:pStyle w:val="ListParagraph"/>
              <w:numPr>
                <w:ilvl w:val="0"/>
                <w:numId w:val="7"/>
              </w:numPr>
              <w:rPr>
                <w:rFonts w:ascii="Gisha" w:hAnsi="Gisha" w:cs="Gisha"/>
              </w:rPr>
            </w:pPr>
            <w:r>
              <w:rPr>
                <w:rFonts w:ascii="Gisha" w:hAnsi="Gisha" w:cs="Gisha"/>
              </w:rPr>
              <w:t>Have a chart paper</w:t>
            </w:r>
            <w:r w:rsidR="00A670E2" w:rsidRPr="00B93822">
              <w:rPr>
                <w:rFonts w:ascii="Gisha" w:hAnsi="Gisha" w:cs="Gisha"/>
              </w:rPr>
              <w:t xml:space="preserve"> to write steps on. </w:t>
            </w:r>
          </w:p>
          <w:p w:rsidR="00B93822" w:rsidRDefault="00A670E2" w:rsidP="00B93822">
            <w:pPr>
              <w:pStyle w:val="ListParagraph"/>
              <w:numPr>
                <w:ilvl w:val="0"/>
                <w:numId w:val="7"/>
              </w:numPr>
              <w:rPr>
                <w:rFonts w:ascii="Gisha" w:hAnsi="Gisha" w:cs="Gisha"/>
              </w:rPr>
            </w:pPr>
            <w:r w:rsidRPr="00B93822">
              <w:rPr>
                <w:rFonts w:ascii="Gisha" w:hAnsi="Gisha" w:cs="Gisha"/>
              </w:rPr>
              <w:t>Have all materials set up in the area</w:t>
            </w:r>
            <w:r w:rsidR="00B93822">
              <w:rPr>
                <w:rFonts w:ascii="Gisha" w:hAnsi="Gisha" w:cs="Gisha"/>
              </w:rPr>
              <w:t>s</w:t>
            </w:r>
            <w:r w:rsidRPr="00B93822">
              <w:rPr>
                <w:rFonts w:ascii="Gisha" w:hAnsi="Gisha" w:cs="Gisha"/>
              </w:rPr>
              <w:t xml:space="preserve"> the lesson will take place. </w:t>
            </w:r>
          </w:p>
          <w:p w:rsidR="00B93822" w:rsidRDefault="00A670E2" w:rsidP="00B93822">
            <w:pPr>
              <w:pStyle w:val="ListParagraph"/>
              <w:numPr>
                <w:ilvl w:val="0"/>
                <w:numId w:val="7"/>
              </w:numPr>
              <w:rPr>
                <w:rFonts w:ascii="Gisha" w:hAnsi="Gisha" w:cs="Gisha"/>
              </w:rPr>
            </w:pPr>
            <w:r w:rsidRPr="00B93822">
              <w:rPr>
                <w:rFonts w:ascii="Gisha" w:hAnsi="Gisha" w:cs="Gisha"/>
              </w:rPr>
              <w:t>Find and have videos ready from youtube</w:t>
            </w:r>
            <w:r w:rsidR="00B93822">
              <w:rPr>
                <w:rFonts w:ascii="Gisha" w:hAnsi="Gisha" w:cs="Gisha"/>
              </w:rPr>
              <w:t xml:space="preserve"> (listed below)</w:t>
            </w:r>
            <w:r w:rsidRPr="00B93822">
              <w:rPr>
                <w:rFonts w:ascii="Gisha" w:hAnsi="Gisha" w:cs="Gisha"/>
              </w:rPr>
              <w:t xml:space="preserve">. </w:t>
            </w:r>
          </w:p>
          <w:p w:rsidR="00350399" w:rsidRPr="00B93822" w:rsidRDefault="00A670E2" w:rsidP="00B93822">
            <w:pPr>
              <w:pStyle w:val="ListParagraph"/>
              <w:numPr>
                <w:ilvl w:val="0"/>
                <w:numId w:val="7"/>
              </w:numPr>
              <w:rPr>
                <w:rFonts w:ascii="Gisha" w:hAnsi="Gisha" w:cs="Gisha"/>
              </w:rPr>
            </w:pPr>
            <w:r w:rsidRPr="00B93822">
              <w:rPr>
                <w:rFonts w:ascii="Gisha" w:hAnsi="Gisha" w:cs="Gisha"/>
              </w:rPr>
              <w:t>Soak the strawberry roots</w:t>
            </w:r>
            <w:r w:rsidR="00B93822">
              <w:rPr>
                <w:rFonts w:ascii="Gisha" w:hAnsi="Gisha" w:cs="Gisha"/>
              </w:rPr>
              <w:t xml:space="preserve"> in water</w:t>
            </w:r>
            <w:r w:rsidRPr="00B93822">
              <w:rPr>
                <w:rFonts w:ascii="Gisha" w:hAnsi="Gisha" w:cs="Gisha"/>
              </w:rPr>
              <w:t xml:space="preserve"> 15 minutes prior to planting and cut off the bottom quarter of the root system to help the plants grow faster.</w:t>
            </w:r>
          </w:p>
        </w:tc>
      </w:tr>
      <w:tr w:rsidR="00350399" w:rsidTr="006F6B81">
        <w:tc>
          <w:tcPr>
            <w:tcW w:w="2183" w:type="dxa"/>
            <w:shd w:val="clear" w:color="auto" w:fill="DBE5F1" w:themeFill="accent1" w:themeFillTint="33"/>
            <w:tcMar>
              <w:top w:w="100" w:type="dxa"/>
              <w:left w:w="100" w:type="dxa"/>
              <w:bottom w:w="100" w:type="dxa"/>
              <w:right w:w="100" w:type="dxa"/>
            </w:tcMar>
          </w:tcPr>
          <w:p w:rsidR="00531541" w:rsidRPr="00531541" w:rsidRDefault="00531541" w:rsidP="00DD22F1">
            <w:pPr>
              <w:pStyle w:val="Heading21"/>
              <w:rPr>
                <w:sz w:val="20"/>
              </w:rPr>
            </w:pPr>
            <w:r>
              <w:rPr>
                <w:sz w:val="20"/>
              </w:rPr>
              <w:t xml:space="preserve">Procedures/Steps </w:t>
            </w:r>
            <w:r w:rsidR="00B91F3D">
              <w:rPr>
                <w:sz w:val="20"/>
              </w:rPr>
              <w:br/>
              <w:t xml:space="preserve">(Emphasis on students making inquiry, e.g., posing questions/ problems and working towards answers and solutions)    </w:t>
            </w:r>
          </w:p>
        </w:tc>
        <w:tc>
          <w:tcPr>
            <w:tcW w:w="8732" w:type="dxa"/>
            <w:shd w:val="clear" w:color="auto" w:fill="FFFFFF"/>
            <w:tcMar>
              <w:top w:w="100" w:type="dxa"/>
              <w:left w:w="100" w:type="dxa"/>
              <w:bottom w:w="100" w:type="dxa"/>
              <w:right w:w="100" w:type="dxa"/>
            </w:tcMar>
          </w:tcPr>
          <w:p w:rsidR="00005AC8" w:rsidRDefault="00005AC8">
            <w:pPr>
              <w:pStyle w:val="Body"/>
              <w:rPr>
                <w:rFonts w:ascii="Gisha" w:hAnsi="Gisha" w:cs="Gisha"/>
                <w:b/>
                <w:sz w:val="26"/>
                <w:szCs w:val="26"/>
              </w:rPr>
            </w:pPr>
            <w:r>
              <w:rPr>
                <w:rFonts w:ascii="Gisha" w:hAnsi="Gisha" w:cs="Gisha"/>
                <w:b/>
                <w:sz w:val="26"/>
                <w:szCs w:val="26"/>
              </w:rPr>
              <w:t xml:space="preserve">Driving Question: </w:t>
            </w:r>
            <w:r w:rsidRPr="00005AC8">
              <w:rPr>
                <w:rFonts w:ascii="Gisha" w:hAnsi="Gisha" w:cs="Gisha"/>
                <w:sz w:val="26"/>
                <w:szCs w:val="26"/>
              </w:rPr>
              <w:t>How does an EarthBox function?</w:t>
            </w:r>
          </w:p>
          <w:p w:rsidR="00531541" w:rsidRPr="00DD22F1" w:rsidRDefault="006E3F00">
            <w:pPr>
              <w:pStyle w:val="Body"/>
              <w:rPr>
                <w:rFonts w:ascii="Gisha" w:hAnsi="Gisha" w:cs="Gisha"/>
                <w:b/>
                <w:sz w:val="26"/>
                <w:szCs w:val="26"/>
              </w:rPr>
            </w:pPr>
            <w:r w:rsidRPr="00DD22F1">
              <w:rPr>
                <w:rFonts w:ascii="Gisha" w:hAnsi="Gisha" w:cs="Gisha"/>
                <w:b/>
                <w:sz w:val="26"/>
                <w:szCs w:val="26"/>
              </w:rPr>
              <w:t>Day 1</w:t>
            </w:r>
          </w:p>
          <w:p w:rsidR="00863B89" w:rsidRDefault="00863B89" w:rsidP="00863B89">
            <w:pPr>
              <w:rPr>
                <w:rFonts w:ascii="Gisha" w:hAnsi="Gisha" w:cs="Gisha"/>
                <w:u w:val="single"/>
              </w:rPr>
            </w:pPr>
            <w:r w:rsidRPr="00863B89">
              <w:rPr>
                <w:rFonts w:ascii="Gisha" w:hAnsi="Gisha" w:cs="Gisha"/>
                <w:b/>
              </w:rPr>
              <w:t>Introduction</w:t>
            </w:r>
            <w:r w:rsidR="006E3F00">
              <w:rPr>
                <w:rFonts w:ascii="Gisha" w:hAnsi="Gisha" w:cs="Gisha"/>
                <w:b/>
              </w:rPr>
              <w:t xml:space="preserve">: </w:t>
            </w:r>
            <w:r w:rsidRPr="00863B89">
              <w:rPr>
                <w:rFonts w:ascii="Gisha" w:hAnsi="Gisha" w:cs="Gisha"/>
              </w:rPr>
              <w:t xml:space="preserve">Show students an empty EarthBox and have a discussion about how it works. (Ask students how they think it works and why they are good to use indoors to grow plants.) </w:t>
            </w:r>
            <w:r w:rsidR="00B93822">
              <w:rPr>
                <w:rFonts w:ascii="Gisha" w:hAnsi="Gisha" w:cs="Gisha"/>
              </w:rPr>
              <w:t xml:space="preserve">Allow students to think-pair-share with these questions. </w:t>
            </w:r>
            <w:r w:rsidRPr="00863B89">
              <w:rPr>
                <w:rFonts w:ascii="Gisha" w:hAnsi="Gisha" w:cs="Gisha"/>
              </w:rPr>
              <w:t xml:space="preserve">Watch video from youtube: </w:t>
            </w:r>
            <w:r w:rsidRPr="00863B89">
              <w:rPr>
                <w:rFonts w:ascii="Gisha" w:hAnsi="Gisha" w:cs="Gisha"/>
                <w:u w:val="single"/>
              </w:rPr>
              <w:t>EarthBox &amp; self-watering container gardening</w:t>
            </w:r>
          </w:p>
          <w:p w:rsidR="006E3F00" w:rsidRDefault="006E3F00" w:rsidP="006E3F00">
            <w:pPr>
              <w:rPr>
                <w:rFonts w:ascii="Gisha" w:hAnsi="Gisha" w:cs="Gisha"/>
              </w:rPr>
            </w:pPr>
            <w:r>
              <w:rPr>
                <w:rFonts w:ascii="Gisha" w:hAnsi="Gisha" w:cs="Gisha"/>
                <w:u w:val="single"/>
              </w:rPr>
              <w:br/>
            </w:r>
            <w:r w:rsidRPr="006E3F00">
              <w:rPr>
                <w:rFonts w:ascii="Gisha" w:hAnsi="Gisha" w:cs="Gisha"/>
                <w:b/>
              </w:rPr>
              <w:t>Lesson:</w:t>
            </w:r>
            <w:r w:rsidRPr="006E3F00">
              <w:rPr>
                <w:rFonts w:ascii="Gisha" w:hAnsi="Gisha" w:cs="Gisha"/>
              </w:rPr>
              <w:t xml:space="preserve"> Using copies of the EarthBox instructional manual have students read it in small groups and discuss the steps to take to plant in the EarthBox. Have students share whole class the steps to take to prepare the EarthBox and plant in it.</w:t>
            </w:r>
            <w:r w:rsidR="00B93822">
              <w:rPr>
                <w:rFonts w:ascii="Gisha" w:hAnsi="Gisha" w:cs="Gisha"/>
              </w:rPr>
              <w:t xml:space="preserve"> Make a list of the steps on </w:t>
            </w:r>
            <w:r w:rsidRPr="006E3F00">
              <w:rPr>
                <w:rFonts w:ascii="Gisha" w:hAnsi="Gisha" w:cs="Gisha"/>
              </w:rPr>
              <w:t>chart</w:t>
            </w:r>
            <w:r w:rsidR="00B93822">
              <w:rPr>
                <w:rFonts w:ascii="Gisha" w:hAnsi="Gisha" w:cs="Gisha"/>
              </w:rPr>
              <w:t xml:space="preserve"> paper</w:t>
            </w:r>
            <w:r w:rsidRPr="006E3F00">
              <w:rPr>
                <w:rFonts w:ascii="Gisha" w:hAnsi="Gisha" w:cs="Gisha"/>
              </w:rPr>
              <w:t xml:space="preserve">. </w:t>
            </w:r>
            <w:r w:rsidR="00B93822">
              <w:rPr>
                <w:rFonts w:ascii="Gisha" w:hAnsi="Gisha" w:cs="Gisha"/>
              </w:rPr>
              <w:t xml:space="preserve">Take completed chart paper and go </w:t>
            </w:r>
            <w:r w:rsidR="00B93822">
              <w:rPr>
                <w:rFonts w:ascii="Gisha" w:hAnsi="Gisha" w:cs="Gisha"/>
              </w:rPr>
              <w:lastRenderedPageBreak/>
              <w:t xml:space="preserve">to the area where EarthBox will be prepared for planting. </w:t>
            </w:r>
            <w:r w:rsidRPr="006E3F00">
              <w:rPr>
                <w:rFonts w:ascii="Gisha" w:hAnsi="Gisha" w:cs="Gisha"/>
              </w:rPr>
              <w:t>Students will read each step in pre</w:t>
            </w:r>
            <w:r w:rsidR="00B93822">
              <w:rPr>
                <w:rFonts w:ascii="Gisha" w:hAnsi="Gisha" w:cs="Gisha"/>
              </w:rPr>
              <w:t>paring the EarthBox and then the class will complete the steps. S</w:t>
            </w:r>
            <w:r w:rsidRPr="006E3F00">
              <w:rPr>
                <w:rFonts w:ascii="Gisha" w:hAnsi="Gisha" w:cs="Gisha"/>
              </w:rPr>
              <w:t xml:space="preserve">tudents will record </w:t>
            </w:r>
            <w:r w:rsidR="00B93822">
              <w:rPr>
                <w:rFonts w:ascii="Gisha" w:hAnsi="Gisha" w:cs="Gisha"/>
              </w:rPr>
              <w:t xml:space="preserve">each step </w:t>
            </w:r>
            <w:r w:rsidRPr="006E3F00">
              <w:rPr>
                <w:rFonts w:ascii="Gisha" w:hAnsi="Gisha" w:cs="Gisha"/>
              </w:rPr>
              <w:t>in their science notebook</w:t>
            </w:r>
            <w:r w:rsidR="00B93822">
              <w:rPr>
                <w:rFonts w:ascii="Gisha" w:hAnsi="Gisha" w:cs="Gisha"/>
              </w:rPr>
              <w:t xml:space="preserve"> as it is completed</w:t>
            </w:r>
            <w:r w:rsidRPr="006E3F00">
              <w:rPr>
                <w:rFonts w:ascii="Gisha" w:hAnsi="Gisha" w:cs="Gisha"/>
              </w:rPr>
              <w:t xml:space="preserve">.  Have a discussion with class explaining the need of dolomite and fertilizer that is added to the top part of the soil. </w:t>
            </w:r>
            <w:r w:rsidR="00B571E6">
              <w:rPr>
                <w:rFonts w:ascii="Gisha" w:hAnsi="Gisha" w:cs="Gisha"/>
              </w:rPr>
              <w:t xml:space="preserve">This discussion needs to include the human body and what the body needs to grow. Help students make a comparison of what soil needs to help plants grow and of what a human body needs to grow. </w:t>
            </w:r>
            <w:r w:rsidR="00B93822">
              <w:rPr>
                <w:rFonts w:ascii="Gisha" w:hAnsi="Gisha" w:cs="Gisha"/>
              </w:rPr>
              <w:t>EarthBox will be used on Day 2 to plant the bare-root strawberries.</w:t>
            </w:r>
          </w:p>
          <w:p w:rsidR="006E3F00" w:rsidRDefault="006E3F00" w:rsidP="006E3F00">
            <w:pPr>
              <w:rPr>
                <w:rFonts w:ascii="Gisha" w:hAnsi="Gisha" w:cs="Gisha"/>
              </w:rPr>
            </w:pPr>
          </w:p>
          <w:p w:rsidR="006E3F00" w:rsidRPr="00574DA1" w:rsidRDefault="006E3F00" w:rsidP="006E3F00">
            <w:pPr>
              <w:rPr>
                <w:rFonts w:ascii="Gisha" w:hAnsi="Gisha" w:cs="Gisha"/>
                <w:b/>
              </w:rPr>
            </w:pPr>
            <w:r w:rsidRPr="006E3F00">
              <w:rPr>
                <w:rFonts w:ascii="Gisha" w:hAnsi="Gisha" w:cs="Gisha"/>
                <w:b/>
              </w:rPr>
              <w:t xml:space="preserve">Closure/Assessment: </w:t>
            </w:r>
            <w:r w:rsidR="00574DA1">
              <w:rPr>
                <w:rFonts w:ascii="Gisha" w:hAnsi="Gisha" w:cs="Gisha"/>
              </w:rPr>
              <w:t>H</w:t>
            </w:r>
            <w:r w:rsidRPr="006E3F00">
              <w:rPr>
                <w:rFonts w:ascii="Gisha" w:hAnsi="Gisha" w:cs="Gisha"/>
              </w:rPr>
              <w:t xml:space="preserve">ave students draw and label a picture and write down what they learned from today’s lesson </w:t>
            </w:r>
            <w:r w:rsidR="00A55D6A">
              <w:rPr>
                <w:rFonts w:ascii="Gisha" w:hAnsi="Gisha" w:cs="Gisha"/>
              </w:rPr>
              <w:t xml:space="preserve">(in science notebook) </w:t>
            </w:r>
            <w:r w:rsidRPr="006E3F00">
              <w:rPr>
                <w:rFonts w:ascii="Gisha" w:hAnsi="Gisha" w:cs="Gisha"/>
              </w:rPr>
              <w:t>to check for understanding about the EarthBox and how it works</w:t>
            </w:r>
            <w:r w:rsidR="00A55D6A">
              <w:rPr>
                <w:rFonts w:ascii="Gisha" w:hAnsi="Gisha" w:cs="Gisha"/>
              </w:rPr>
              <w:t>.</w:t>
            </w:r>
          </w:p>
          <w:p w:rsidR="006E3F00" w:rsidRPr="006E3F00" w:rsidRDefault="006E3F00" w:rsidP="006E3F00">
            <w:pPr>
              <w:rPr>
                <w:rFonts w:ascii="Gisha" w:hAnsi="Gisha" w:cs="Gisha"/>
              </w:rPr>
            </w:pPr>
          </w:p>
          <w:p w:rsidR="00B93822" w:rsidRPr="00DD22F1" w:rsidRDefault="006E3F00" w:rsidP="00863B89">
            <w:pPr>
              <w:rPr>
                <w:rFonts w:ascii="Gisha" w:hAnsi="Gisha" w:cs="Gisha"/>
                <w:b/>
                <w:sz w:val="26"/>
                <w:szCs w:val="26"/>
              </w:rPr>
            </w:pPr>
            <w:r w:rsidRPr="00DD22F1">
              <w:rPr>
                <w:rFonts w:ascii="Gisha" w:hAnsi="Gisha" w:cs="Gisha"/>
                <w:b/>
                <w:sz w:val="26"/>
                <w:szCs w:val="26"/>
              </w:rPr>
              <w:t>Day 2:</w:t>
            </w:r>
            <w:r w:rsidR="00030EA9">
              <w:rPr>
                <w:rFonts w:ascii="Gisha" w:hAnsi="Gisha" w:cs="Gisha"/>
                <w:b/>
                <w:sz w:val="26"/>
                <w:szCs w:val="26"/>
              </w:rPr>
              <w:t xml:space="preserve">  ***Do this if you choose to not do the Root Length Lesson***</w:t>
            </w:r>
          </w:p>
          <w:p w:rsidR="00B93822" w:rsidRPr="00B93822" w:rsidRDefault="00B93822" w:rsidP="00B93822">
            <w:pPr>
              <w:rPr>
                <w:rFonts w:ascii="Gisha" w:hAnsi="Gisha" w:cs="Gisha"/>
              </w:rPr>
            </w:pPr>
            <w:r w:rsidRPr="00B93822">
              <w:rPr>
                <w:rFonts w:ascii="Gisha" w:hAnsi="Gisha" w:cs="Gisha"/>
                <w:b/>
              </w:rPr>
              <w:t>Introduction</w:t>
            </w:r>
            <w:r w:rsidRPr="00B93822">
              <w:rPr>
                <w:rFonts w:ascii="Gisha" w:hAnsi="Gisha" w:cs="Gisha"/>
              </w:rPr>
              <w:t xml:space="preserve">: Watch the following videos from youtube: </w:t>
            </w:r>
            <w:r w:rsidRPr="00B93822">
              <w:rPr>
                <w:rFonts w:ascii="Gisha" w:hAnsi="Gisha" w:cs="Gisha"/>
                <w:u w:val="single"/>
              </w:rPr>
              <w:t>Learn How to Properly Plant Bare-Rooted Strawberry Plants</w:t>
            </w:r>
            <w:r w:rsidRPr="00B93822">
              <w:rPr>
                <w:rFonts w:ascii="Gisha" w:hAnsi="Gisha" w:cs="Gisha"/>
              </w:rPr>
              <w:t xml:space="preserve"> and </w:t>
            </w:r>
            <w:r w:rsidRPr="00B93822">
              <w:rPr>
                <w:rFonts w:ascii="Gisha" w:hAnsi="Gisha" w:cs="Gisha"/>
                <w:u w:val="single"/>
              </w:rPr>
              <w:t>How to Plant Bare Root Strawberry Plants</w:t>
            </w:r>
            <w:r w:rsidRPr="00B93822">
              <w:rPr>
                <w:rFonts w:ascii="Gisha" w:hAnsi="Gisha" w:cs="Gisha"/>
              </w:rPr>
              <w:t xml:space="preserve">. </w:t>
            </w:r>
          </w:p>
          <w:p w:rsidR="00B93822" w:rsidRPr="00B93822" w:rsidRDefault="00B93822" w:rsidP="00B93822">
            <w:pPr>
              <w:rPr>
                <w:rFonts w:ascii="Gisha" w:hAnsi="Gisha" w:cs="Gisha"/>
              </w:rPr>
            </w:pPr>
          </w:p>
          <w:p w:rsidR="006F6B81" w:rsidRDefault="00B93822" w:rsidP="00B93822">
            <w:pPr>
              <w:rPr>
                <w:rFonts w:ascii="Gisha" w:hAnsi="Gisha" w:cs="Gisha"/>
              </w:rPr>
            </w:pPr>
            <w:r w:rsidRPr="00B93822">
              <w:rPr>
                <w:rFonts w:ascii="Gisha" w:hAnsi="Gisha" w:cs="Gisha"/>
                <w:b/>
              </w:rPr>
              <w:t>Lesson:</w:t>
            </w:r>
            <w:r w:rsidRPr="00B93822">
              <w:rPr>
                <w:rFonts w:ascii="Gisha" w:hAnsi="Gisha" w:cs="Gisha"/>
              </w:rPr>
              <w:t xml:space="preserve"> Have a class discussion abo</w:t>
            </w:r>
            <w:r w:rsidR="006F6B81">
              <w:rPr>
                <w:rFonts w:ascii="Gisha" w:hAnsi="Gisha" w:cs="Gisha"/>
              </w:rPr>
              <w:t>ut how we should plant the bare-</w:t>
            </w:r>
            <w:r w:rsidRPr="00B93822">
              <w:rPr>
                <w:rFonts w:ascii="Gisha" w:hAnsi="Gisha" w:cs="Gisha"/>
              </w:rPr>
              <w:t>roots. Make sure to ask about the crown and what happens if you bury the crown in the soil. P</w:t>
            </w:r>
            <w:r w:rsidR="006F6B81">
              <w:rPr>
                <w:rFonts w:ascii="Gisha" w:hAnsi="Gisha" w:cs="Gisha"/>
              </w:rPr>
              <w:t>lant 8 bare-</w:t>
            </w:r>
            <w:r w:rsidRPr="00B93822">
              <w:rPr>
                <w:rFonts w:ascii="Gisha" w:hAnsi="Gisha" w:cs="Gisha"/>
              </w:rPr>
              <w:t xml:space="preserve">root strawberries with the help of the students. </w:t>
            </w:r>
            <w:r w:rsidR="006F6B81">
              <w:rPr>
                <w:rFonts w:ascii="Gisha" w:hAnsi="Gisha" w:cs="Gisha"/>
              </w:rPr>
              <w:t xml:space="preserve">Follow the 8 seedlings diagram on the Plant &amp; Fertilizer Placement Chart on the EarthBox instruction manual. </w:t>
            </w:r>
          </w:p>
          <w:p w:rsidR="00B93822" w:rsidRPr="006F6B81" w:rsidRDefault="00574DA1" w:rsidP="006F6B81">
            <w:pPr>
              <w:pStyle w:val="ListParagraph"/>
              <w:numPr>
                <w:ilvl w:val="0"/>
                <w:numId w:val="7"/>
              </w:numPr>
              <w:rPr>
                <w:rFonts w:ascii="Gisha" w:hAnsi="Gisha" w:cs="Gisha"/>
              </w:rPr>
            </w:pPr>
            <w:r w:rsidRPr="00574DA1">
              <w:rPr>
                <w:rFonts w:ascii="Gisha" w:hAnsi="Gisha" w:cs="Gisha"/>
                <w:sz w:val="22"/>
              </w:rPr>
              <w:t>To help keep all students engaged</w:t>
            </w:r>
            <w:r w:rsidR="001407A7">
              <w:rPr>
                <w:rFonts w:ascii="Gisha" w:hAnsi="Gisha" w:cs="Gisha"/>
                <w:sz w:val="22"/>
              </w:rPr>
              <w:t xml:space="preserve"> we created a word search (free puzzle maker online) using garden words and vocabulary words learned in previous lessons.</w:t>
            </w:r>
            <w:r w:rsidR="00DD22F1" w:rsidRPr="006F6B81">
              <w:rPr>
                <w:rFonts w:ascii="Gisha" w:hAnsi="Gisha" w:cs="Gisha"/>
              </w:rPr>
              <w:br/>
            </w:r>
          </w:p>
          <w:p w:rsidR="00531541" w:rsidRPr="00A670E2" w:rsidRDefault="00B93822" w:rsidP="006F6B81">
            <w:pPr>
              <w:rPr>
                <w:rFonts w:ascii="Gisha" w:hAnsi="Gisha" w:cs="Gisha"/>
              </w:rPr>
            </w:pPr>
            <w:r w:rsidRPr="00B93822">
              <w:rPr>
                <w:rFonts w:ascii="Gisha" w:hAnsi="Gisha" w:cs="Gisha"/>
                <w:b/>
              </w:rPr>
              <w:t>Closure/Assessment</w:t>
            </w:r>
            <w:r w:rsidRPr="00B93822">
              <w:rPr>
                <w:rFonts w:ascii="Gisha" w:hAnsi="Gisha" w:cs="Gisha"/>
              </w:rPr>
              <w:t xml:space="preserve">: </w:t>
            </w:r>
            <w:r w:rsidR="006F6B81">
              <w:rPr>
                <w:rFonts w:ascii="Gisha" w:hAnsi="Gisha" w:cs="Gisha"/>
              </w:rPr>
              <w:t xml:space="preserve">1) </w:t>
            </w:r>
            <w:r w:rsidRPr="00B93822">
              <w:rPr>
                <w:rFonts w:ascii="Gisha" w:hAnsi="Gisha" w:cs="Gisha"/>
              </w:rPr>
              <w:t>Have students draw and label the EarthBox with newly planted strawberries in their science notebook.</w:t>
            </w:r>
            <w:r w:rsidR="006F6B81">
              <w:rPr>
                <w:rFonts w:ascii="Gisha" w:hAnsi="Gisha" w:cs="Gisha"/>
              </w:rPr>
              <w:t xml:space="preserve"> 2) Have students write the proper way to plant a bare-root strawberry. </w:t>
            </w:r>
          </w:p>
        </w:tc>
      </w:tr>
      <w:tr w:rsidR="00531541" w:rsidTr="006F6B81">
        <w:tc>
          <w:tcPr>
            <w:tcW w:w="2183" w:type="dxa"/>
            <w:shd w:val="clear" w:color="auto" w:fill="DBE5F1" w:themeFill="accent1" w:themeFillTint="33"/>
            <w:tcMar>
              <w:top w:w="100" w:type="dxa"/>
              <w:left w:w="100" w:type="dxa"/>
              <w:bottom w:w="100" w:type="dxa"/>
              <w:right w:w="100" w:type="dxa"/>
            </w:tcMar>
          </w:tcPr>
          <w:p w:rsidR="00531541" w:rsidRDefault="00531541" w:rsidP="00531541">
            <w:pPr>
              <w:pStyle w:val="Heading21"/>
              <w:rPr>
                <w:sz w:val="20"/>
              </w:rPr>
            </w:pPr>
            <w:r>
              <w:rPr>
                <w:sz w:val="20"/>
              </w:rPr>
              <w:lastRenderedPageBreak/>
              <w:t xml:space="preserve">Assessment </w:t>
            </w:r>
            <w:r w:rsidRPr="00531541">
              <w:rPr>
                <w:sz w:val="18"/>
                <w:szCs w:val="18"/>
              </w:rPr>
              <w:t>(What will be the evidence of student learning?)</w:t>
            </w:r>
          </w:p>
        </w:tc>
        <w:tc>
          <w:tcPr>
            <w:tcW w:w="8732" w:type="dxa"/>
            <w:shd w:val="clear" w:color="auto" w:fill="FFFFFF"/>
            <w:tcMar>
              <w:top w:w="100" w:type="dxa"/>
              <w:left w:w="100" w:type="dxa"/>
              <w:bottom w:w="100" w:type="dxa"/>
              <w:right w:w="100" w:type="dxa"/>
            </w:tcMar>
          </w:tcPr>
          <w:p w:rsidR="00531541" w:rsidRPr="00A670E2" w:rsidRDefault="00574DA1" w:rsidP="008F014C">
            <w:pPr>
              <w:pStyle w:val="Body"/>
              <w:rPr>
                <w:rFonts w:ascii="Gisha" w:hAnsi="Gisha" w:cs="Gisha"/>
                <w:szCs w:val="24"/>
              </w:rPr>
            </w:pPr>
            <w:r>
              <w:rPr>
                <w:rFonts w:ascii="Gisha" w:hAnsi="Gisha" w:cs="Gisha"/>
                <w:szCs w:val="24"/>
              </w:rPr>
              <w:t>Evid</w:t>
            </w:r>
            <w:r w:rsidR="00A45D14">
              <w:rPr>
                <w:rFonts w:ascii="Gisha" w:hAnsi="Gisha" w:cs="Gisha"/>
                <w:szCs w:val="24"/>
              </w:rPr>
              <w:t>ence of student learning: the drawing/sketch of the EarthBox and explanation of how it functions &amp; explanation of proper way to plant a bare-root.</w:t>
            </w:r>
          </w:p>
        </w:tc>
      </w:tr>
    </w:tbl>
    <w:p w:rsidR="00524E2F" w:rsidRDefault="00A45D14">
      <w:pPr>
        <w:pStyle w:val="Body"/>
        <w:rPr>
          <w:rFonts w:ascii="Gisha" w:hAnsi="Gisha" w:cs="Gisha"/>
          <w:b/>
          <w:sz w:val="28"/>
        </w:rPr>
      </w:pPr>
      <w:r>
        <w:br/>
      </w:r>
      <w:r>
        <w:rPr>
          <w:rFonts w:ascii="Gisha" w:hAnsi="Gisha" w:cs="Gisha"/>
          <w:b/>
          <w:sz w:val="28"/>
        </w:rPr>
        <w:t>***Students will now use the planted EarthBox to complete weekly observations</w:t>
      </w:r>
      <w:r w:rsidR="00941D70">
        <w:rPr>
          <w:rFonts w:ascii="Gisha" w:hAnsi="Gisha" w:cs="Gisha"/>
          <w:b/>
          <w:sz w:val="28"/>
        </w:rPr>
        <w:t xml:space="preserve"> (pictures and writing)</w:t>
      </w:r>
      <w:r>
        <w:rPr>
          <w:rFonts w:ascii="Gisha" w:hAnsi="Gisha" w:cs="Gisha"/>
          <w:b/>
          <w:sz w:val="28"/>
        </w:rPr>
        <w:t>. These observations will be recorded in their Science Notebooks (make sure they are dated). These observations will be used as an assessment to measure students</w:t>
      </w:r>
      <w:r w:rsidR="00941D70">
        <w:rPr>
          <w:rFonts w:ascii="Gisha" w:hAnsi="Gisha" w:cs="Gisha"/>
          <w:b/>
          <w:sz w:val="28"/>
        </w:rPr>
        <w:t>’</w:t>
      </w:r>
      <w:r>
        <w:rPr>
          <w:rFonts w:ascii="Gisha" w:hAnsi="Gisha" w:cs="Gisha"/>
          <w:b/>
          <w:sz w:val="28"/>
        </w:rPr>
        <w:t xml:space="preserve"> growth involving: vocabulary, length of writing, evidence of claims, </w:t>
      </w:r>
      <w:r w:rsidR="00941D70">
        <w:rPr>
          <w:rFonts w:ascii="Gisha" w:hAnsi="Gisha" w:cs="Gisha"/>
          <w:b/>
          <w:sz w:val="28"/>
        </w:rPr>
        <w:t>week-to-week c</w:t>
      </w:r>
      <w:r w:rsidR="00245BDB">
        <w:rPr>
          <w:rFonts w:ascii="Gisha" w:hAnsi="Gisha" w:cs="Gisha"/>
          <w:b/>
          <w:sz w:val="28"/>
        </w:rPr>
        <w:t>omparisons of plant growth, and detailed observations.</w:t>
      </w:r>
    </w:p>
    <w:p w:rsidR="00792765" w:rsidRPr="00A45D14" w:rsidRDefault="00792765">
      <w:pPr>
        <w:pStyle w:val="Body"/>
        <w:rPr>
          <w:rFonts w:ascii="Gisha" w:hAnsi="Gisha" w:cs="Gisha"/>
          <w:b/>
          <w:sz w:val="28"/>
        </w:rPr>
      </w:pPr>
      <w:r>
        <w:rPr>
          <w:rFonts w:ascii="Gisha" w:hAnsi="Gisha" w:cs="Gisha"/>
          <w:b/>
          <w:noProof/>
          <w:sz w:val="28"/>
        </w:rPr>
        <w:lastRenderedPageBreak/>
        <w:drawing>
          <wp:inline distT="0" distB="0" distL="0" distR="0">
            <wp:extent cx="6858000" cy="5299364"/>
            <wp:effectExtent l="0" t="0" r="0" b="0"/>
            <wp:docPr id="1" name="Picture 1" descr="E:\scanned pages for just the berries unit\earthbox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ned pages for just the berries unit\earthbox 0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299364"/>
                    </a:xfrm>
                    <a:prstGeom prst="rect">
                      <a:avLst/>
                    </a:prstGeom>
                    <a:noFill/>
                    <a:ln>
                      <a:noFill/>
                    </a:ln>
                  </pic:spPr>
                </pic:pic>
              </a:graphicData>
            </a:graphic>
          </wp:inline>
        </w:drawing>
      </w:r>
      <w:r>
        <w:rPr>
          <w:rFonts w:ascii="Gisha" w:hAnsi="Gisha" w:cs="Gisha"/>
          <w:b/>
          <w:noProof/>
          <w:sz w:val="28"/>
        </w:rPr>
        <w:lastRenderedPageBreak/>
        <w:drawing>
          <wp:inline distT="0" distB="0" distL="0" distR="0">
            <wp:extent cx="6858000" cy="5299364"/>
            <wp:effectExtent l="0" t="0" r="0" b="0"/>
            <wp:docPr id="2" name="Picture 2" descr="E:\scanned pages for just the berries unit\earthbox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ned pages for just the berries unit\earthbox 0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5299364"/>
                    </a:xfrm>
                    <a:prstGeom prst="rect">
                      <a:avLst/>
                    </a:prstGeom>
                    <a:noFill/>
                    <a:ln>
                      <a:noFill/>
                    </a:ln>
                  </pic:spPr>
                </pic:pic>
              </a:graphicData>
            </a:graphic>
          </wp:inline>
        </w:drawing>
      </w:r>
      <w:r>
        <w:rPr>
          <w:rFonts w:ascii="Gisha" w:hAnsi="Gisha" w:cs="Gisha"/>
          <w:b/>
          <w:noProof/>
          <w:sz w:val="28"/>
        </w:rPr>
        <w:lastRenderedPageBreak/>
        <w:drawing>
          <wp:inline distT="0" distB="0" distL="0" distR="0">
            <wp:extent cx="6858000" cy="5299364"/>
            <wp:effectExtent l="0" t="0" r="0" b="0"/>
            <wp:docPr id="3" name="Picture 3" descr="E:\scanned pages for just the berries unit\earthbox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ned pages for just the berries unit\earthbox 0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5299364"/>
                    </a:xfrm>
                    <a:prstGeom prst="rect">
                      <a:avLst/>
                    </a:prstGeom>
                    <a:noFill/>
                    <a:ln>
                      <a:noFill/>
                    </a:ln>
                  </pic:spPr>
                </pic:pic>
              </a:graphicData>
            </a:graphic>
          </wp:inline>
        </w:drawing>
      </w:r>
      <w:r>
        <w:rPr>
          <w:rFonts w:ascii="Gisha" w:hAnsi="Gisha" w:cs="Gisha"/>
          <w:b/>
          <w:noProof/>
          <w:sz w:val="28"/>
        </w:rPr>
        <w:lastRenderedPageBreak/>
        <w:drawing>
          <wp:inline distT="0" distB="0" distL="0" distR="0">
            <wp:extent cx="6858000" cy="5299364"/>
            <wp:effectExtent l="0" t="0" r="0" b="0"/>
            <wp:docPr id="4" name="Picture 4" descr="E:\scanned pages for just the berries unit\earthbox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ned pages for just the berries unit\earthbox 0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5299364"/>
                    </a:xfrm>
                    <a:prstGeom prst="rect">
                      <a:avLst/>
                    </a:prstGeom>
                    <a:noFill/>
                    <a:ln>
                      <a:noFill/>
                    </a:ln>
                  </pic:spPr>
                </pic:pic>
              </a:graphicData>
            </a:graphic>
          </wp:inline>
        </w:drawing>
      </w:r>
      <w:r>
        <w:rPr>
          <w:rFonts w:ascii="Gisha" w:hAnsi="Gisha" w:cs="Gisha"/>
          <w:b/>
          <w:noProof/>
          <w:sz w:val="28"/>
        </w:rPr>
        <w:lastRenderedPageBreak/>
        <w:drawing>
          <wp:inline distT="0" distB="0" distL="0" distR="0">
            <wp:extent cx="6858000" cy="8875059"/>
            <wp:effectExtent l="0" t="0" r="0" b="2540"/>
            <wp:docPr id="5" name="Picture 5" descr="E:\scanned pages for just the berries unit\earthbox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ned pages for just the berries unit\earthbox 0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r>
        <w:rPr>
          <w:rFonts w:ascii="Gisha" w:hAnsi="Gisha" w:cs="Gisha"/>
          <w:b/>
          <w:noProof/>
          <w:sz w:val="28"/>
        </w:rPr>
        <w:lastRenderedPageBreak/>
        <w:drawing>
          <wp:inline distT="0" distB="0" distL="0" distR="0">
            <wp:extent cx="6858000" cy="8875059"/>
            <wp:effectExtent l="0" t="0" r="0" b="2540"/>
            <wp:docPr id="6" name="Picture 6" descr="E:\scanned pages for just the berries unit\earthbox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ned pages for just the berries unit\earthbox 0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r w:rsidR="00963C9B" w:rsidRPr="00963C9B">
        <w:rPr>
          <w:rFonts w:ascii="Gisha" w:hAnsi="Gisha" w:cs="Gisha"/>
          <w:b/>
          <w:noProof/>
          <w:sz w:val="28"/>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2863850</wp:posOffset>
                </wp:positionH>
                <wp:positionV relativeFrom="paragraph">
                  <wp:posOffset>8136890</wp:posOffset>
                </wp:positionV>
                <wp:extent cx="3238500" cy="35560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55600"/>
                        </a:xfrm>
                        <a:prstGeom prst="rect">
                          <a:avLst/>
                        </a:prstGeom>
                        <a:solidFill>
                          <a:srgbClr val="FFFFFF"/>
                        </a:solidFill>
                        <a:ln w="9525">
                          <a:solidFill>
                            <a:srgbClr val="000000"/>
                          </a:solidFill>
                          <a:miter lim="800000"/>
                          <a:headEnd/>
                          <a:tailEnd/>
                        </a:ln>
                      </wps:spPr>
                      <wps:txbx>
                        <w:txbxContent>
                          <w:p w:rsidR="00963C9B" w:rsidRDefault="00963C9B">
                            <w:bookmarkStart w:id="0" w:name="_GoBack"/>
                            <w:r>
                              <w:t>Anchor Chart Example – Mrs. Minor’s Class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5pt;margin-top:640.7pt;width:25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">
                <v:textbox>
                  <w:txbxContent>
                    <w:p w:rsidR="00963C9B" w:rsidRDefault="00963C9B">
                      <w:bookmarkStart w:id="1" w:name="_GoBack"/>
                      <w:r>
                        <w:t>Anchor Chart Example – Mrs. Minor’s Class</w:t>
                      </w:r>
                      <w:bookmarkEnd w:id="1"/>
                    </w:p>
                  </w:txbxContent>
                </v:textbox>
              </v:shape>
            </w:pict>
          </mc:Fallback>
        </mc:AlternateContent>
      </w:r>
      <w:r w:rsidR="00963C9B">
        <w:rPr>
          <w:noProof/>
        </w:rPr>
        <w:drawing>
          <wp:inline distT="0" distB="0" distL="0" distR="0">
            <wp:extent cx="6858000" cy="9179414"/>
            <wp:effectExtent l="0" t="0" r="0" b="3175"/>
            <wp:docPr id="7" name="Picture 7" descr="C:\Users\TFSUser\AppData\Local\Microsoft\Windows\Temporary Internet Files\Content.Word\anchor.chart.earth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FSUser\AppData\Local\Microsoft\Windows\Temporary Internet Files\Content.Word\anchor.chart.earthbo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9179414"/>
                    </a:xfrm>
                    <a:prstGeom prst="rect">
                      <a:avLst/>
                    </a:prstGeom>
                    <a:noFill/>
                    <a:ln>
                      <a:noFill/>
                    </a:ln>
                  </pic:spPr>
                </pic:pic>
              </a:graphicData>
            </a:graphic>
          </wp:inline>
        </w:drawing>
      </w:r>
    </w:p>
    <w:sectPr w:rsidR="00792765" w:rsidRPr="00A45D14" w:rsidSect="00531541">
      <w:headerReference w:type="even" r:id="rId15"/>
      <w:headerReference w:type="default" r:id="rId16"/>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04E" w:rsidRDefault="00B3004E">
      <w:r>
        <w:separator/>
      </w:r>
    </w:p>
  </w:endnote>
  <w:endnote w:type="continuationSeparator" w:id="0">
    <w:p w:rsidR="00B3004E" w:rsidRDefault="00B30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04E" w:rsidRDefault="00B3004E">
      <w:r>
        <w:separator/>
      </w:r>
    </w:p>
  </w:footnote>
  <w:footnote w:type="continuationSeparator" w:id="0">
    <w:p w:rsidR="00B3004E" w:rsidRDefault="00B300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541" w:rsidRDefault="00531541">
    <w:pPr>
      <w:pStyle w:val="Header"/>
      <w:jc w:val="right"/>
    </w:pPr>
    <w:r>
      <w:fldChar w:fldCharType="begin"/>
    </w:r>
    <w:r>
      <w:instrText xml:space="preserve"> PAGE   \* MERGEFORMAT </w:instrText>
    </w:r>
    <w:r>
      <w:fldChar w:fldCharType="separate"/>
    </w:r>
    <w:r>
      <w:rPr>
        <w:noProof/>
      </w:rPr>
      <w:t>2</w:t>
    </w:r>
    <w:r>
      <w:rPr>
        <w:noProof/>
      </w:rPr>
      <w:fldChar w:fldCharType="end"/>
    </w:r>
  </w:p>
  <w:p w:rsidR="00870A9E" w:rsidRDefault="00870A9E">
    <w:pPr>
      <w:pStyle w:val="HeaderFooter"/>
      <w:rPr>
        <w:rFonts w:ascii="Times New Roman" w:eastAsia="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541" w:rsidRDefault="00445305">
    <w:pPr>
      <w:pStyle w:val="Header"/>
      <w:jc w:val="right"/>
    </w:pPr>
    <w:r>
      <w:t>Lesson 4</w:t>
    </w:r>
  </w:p>
  <w:p w:rsidR="00870A9E" w:rsidRDefault="00870A9E">
    <w:pPr>
      <w:pStyle w:val="HeaderFooter"/>
      <w:rPr>
        <w:rFonts w:ascii="Times New Roman" w:eastAsia="Times New Roman" w:hAnsi="Times New Roman"/>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60"/>
        </w:tabs>
        <w:ind w:left="160" w:firstLine="0"/>
      </w:pPr>
      <w:rPr>
        <w:rFonts w:hint="default"/>
        <w:position w:val="0"/>
      </w:rPr>
    </w:lvl>
    <w:lvl w:ilvl="1">
      <w:start w:val="1"/>
      <w:numFmt w:val="bullet"/>
      <w:lvlText w:val="*"/>
      <w:lvlJc w:val="left"/>
      <w:pPr>
        <w:tabs>
          <w:tab w:val="num" w:pos="160"/>
        </w:tabs>
        <w:ind w:left="160" w:firstLine="720"/>
      </w:pPr>
      <w:rPr>
        <w:rFonts w:hint="default"/>
        <w:position w:val="0"/>
      </w:rPr>
    </w:lvl>
    <w:lvl w:ilvl="2">
      <w:start w:val="1"/>
      <w:numFmt w:val="bullet"/>
      <w:lvlText w:val="*"/>
      <w:lvlJc w:val="left"/>
      <w:pPr>
        <w:tabs>
          <w:tab w:val="num" w:pos="160"/>
        </w:tabs>
        <w:ind w:left="160" w:firstLine="1440"/>
      </w:pPr>
      <w:rPr>
        <w:rFonts w:hint="default"/>
        <w:position w:val="0"/>
      </w:rPr>
    </w:lvl>
    <w:lvl w:ilvl="3">
      <w:start w:val="1"/>
      <w:numFmt w:val="bullet"/>
      <w:lvlText w:val="*"/>
      <w:lvlJc w:val="left"/>
      <w:pPr>
        <w:tabs>
          <w:tab w:val="num" w:pos="160"/>
        </w:tabs>
        <w:ind w:left="160" w:firstLine="2160"/>
      </w:pPr>
      <w:rPr>
        <w:rFonts w:hint="default"/>
        <w:position w:val="0"/>
      </w:rPr>
    </w:lvl>
    <w:lvl w:ilvl="4">
      <w:start w:val="1"/>
      <w:numFmt w:val="bullet"/>
      <w:lvlText w:val="*"/>
      <w:lvlJc w:val="left"/>
      <w:pPr>
        <w:tabs>
          <w:tab w:val="num" w:pos="160"/>
        </w:tabs>
        <w:ind w:left="160" w:firstLine="2880"/>
      </w:pPr>
      <w:rPr>
        <w:rFonts w:hint="default"/>
        <w:position w:val="0"/>
      </w:rPr>
    </w:lvl>
    <w:lvl w:ilvl="5">
      <w:start w:val="1"/>
      <w:numFmt w:val="bullet"/>
      <w:lvlText w:val="*"/>
      <w:lvlJc w:val="left"/>
      <w:pPr>
        <w:tabs>
          <w:tab w:val="num" w:pos="160"/>
        </w:tabs>
        <w:ind w:left="160" w:firstLine="3600"/>
      </w:pPr>
      <w:rPr>
        <w:rFonts w:hint="default"/>
        <w:position w:val="0"/>
      </w:rPr>
    </w:lvl>
    <w:lvl w:ilvl="6">
      <w:start w:val="1"/>
      <w:numFmt w:val="bullet"/>
      <w:lvlText w:val="*"/>
      <w:lvlJc w:val="left"/>
      <w:pPr>
        <w:tabs>
          <w:tab w:val="num" w:pos="160"/>
        </w:tabs>
        <w:ind w:left="160" w:firstLine="4320"/>
      </w:pPr>
      <w:rPr>
        <w:rFonts w:hint="default"/>
        <w:position w:val="0"/>
      </w:rPr>
    </w:lvl>
    <w:lvl w:ilvl="7">
      <w:start w:val="1"/>
      <w:numFmt w:val="bullet"/>
      <w:lvlText w:val="*"/>
      <w:lvlJc w:val="left"/>
      <w:pPr>
        <w:tabs>
          <w:tab w:val="num" w:pos="160"/>
        </w:tabs>
        <w:ind w:left="160" w:firstLine="5040"/>
      </w:pPr>
      <w:rPr>
        <w:rFonts w:hint="default"/>
        <w:position w:val="0"/>
      </w:rPr>
    </w:lvl>
    <w:lvl w:ilvl="8">
      <w:start w:val="1"/>
      <w:numFmt w:val="bullet"/>
      <w:lvlText w:val="*"/>
      <w:lvlJc w:val="left"/>
      <w:pPr>
        <w:tabs>
          <w:tab w:val="num" w:pos="160"/>
        </w:tabs>
        <w:ind w:left="160" w:firstLine="5760"/>
      </w:pPr>
      <w:rPr>
        <w:rFonts w:hint="default"/>
        <w:position w:val="0"/>
      </w:rPr>
    </w:lvl>
  </w:abstractNum>
  <w:abstractNum w:abstractNumId="1">
    <w:nsid w:val="00000002"/>
    <w:multiLevelType w:val="multilevel"/>
    <w:tmpl w:val="894EE874"/>
    <w:lvl w:ilvl="0">
      <w:start w:val="1"/>
      <w:numFmt w:val="bullet"/>
      <w:lvlText w:val="*"/>
      <w:lvlJc w:val="left"/>
      <w:pPr>
        <w:tabs>
          <w:tab w:val="num" w:pos="160"/>
        </w:tabs>
        <w:ind w:left="160" w:firstLine="0"/>
      </w:pPr>
      <w:rPr>
        <w:rFonts w:hint="default"/>
        <w:position w:val="0"/>
      </w:rPr>
    </w:lvl>
    <w:lvl w:ilvl="1">
      <w:start w:val="1"/>
      <w:numFmt w:val="bullet"/>
      <w:lvlText w:val="*"/>
      <w:lvlJc w:val="left"/>
      <w:pPr>
        <w:tabs>
          <w:tab w:val="num" w:pos="160"/>
        </w:tabs>
        <w:ind w:left="160" w:firstLine="720"/>
      </w:pPr>
      <w:rPr>
        <w:rFonts w:hint="default"/>
        <w:position w:val="0"/>
      </w:rPr>
    </w:lvl>
    <w:lvl w:ilvl="2">
      <w:start w:val="1"/>
      <w:numFmt w:val="bullet"/>
      <w:lvlText w:val="*"/>
      <w:lvlJc w:val="left"/>
      <w:pPr>
        <w:tabs>
          <w:tab w:val="num" w:pos="160"/>
        </w:tabs>
        <w:ind w:left="160" w:firstLine="1440"/>
      </w:pPr>
      <w:rPr>
        <w:rFonts w:hint="default"/>
        <w:position w:val="0"/>
      </w:rPr>
    </w:lvl>
    <w:lvl w:ilvl="3">
      <w:start w:val="1"/>
      <w:numFmt w:val="bullet"/>
      <w:lvlText w:val="*"/>
      <w:lvlJc w:val="left"/>
      <w:pPr>
        <w:tabs>
          <w:tab w:val="num" w:pos="160"/>
        </w:tabs>
        <w:ind w:left="160" w:firstLine="2160"/>
      </w:pPr>
      <w:rPr>
        <w:rFonts w:hint="default"/>
        <w:position w:val="0"/>
      </w:rPr>
    </w:lvl>
    <w:lvl w:ilvl="4">
      <w:start w:val="1"/>
      <w:numFmt w:val="bullet"/>
      <w:lvlText w:val="*"/>
      <w:lvlJc w:val="left"/>
      <w:pPr>
        <w:tabs>
          <w:tab w:val="num" w:pos="160"/>
        </w:tabs>
        <w:ind w:left="160" w:firstLine="2880"/>
      </w:pPr>
      <w:rPr>
        <w:rFonts w:hint="default"/>
        <w:position w:val="0"/>
      </w:rPr>
    </w:lvl>
    <w:lvl w:ilvl="5">
      <w:start w:val="1"/>
      <w:numFmt w:val="bullet"/>
      <w:lvlText w:val="*"/>
      <w:lvlJc w:val="left"/>
      <w:pPr>
        <w:tabs>
          <w:tab w:val="num" w:pos="160"/>
        </w:tabs>
        <w:ind w:left="160" w:firstLine="3600"/>
      </w:pPr>
      <w:rPr>
        <w:rFonts w:hint="default"/>
        <w:position w:val="0"/>
      </w:rPr>
    </w:lvl>
    <w:lvl w:ilvl="6">
      <w:start w:val="1"/>
      <w:numFmt w:val="bullet"/>
      <w:lvlText w:val="*"/>
      <w:lvlJc w:val="left"/>
      <w:pPr>
        <w:tabs>
          <w:tab w:val="num" w:pos="160"/>
        </w:tabs>
        <w:ind w:left="160" w:firstLine="4320"/>
      </w:pPr>
      <w:rPr>
        <w:rFonts w:hint="default"/>
        <w:position w:val="0"/>
      </w:rPr>
    </w:lvl>
    <w:lvl w:ilvl="7">
      <w:start w:val="1"/>
      <w:numFmt w:val="bullet"/>
      <w:lvlText w:val="*"/>
      <w:lvlJc w:val="left"/>
      <w:pPr>
        <w:tabs>
          <w:tab w:val="num" w:pos="160"/>
        </w:tabs>
        <w:ind w:left="160" w:firstLine="5040"/>
      </w:pPr>
      <w:rPr>
        <w:rFonts w:hint="default"/>
        <w:position w:val="0"/>
      </w:rPr>
    </w:lvl>
    <w:lvl w:ilvl="8">
      <w:start w:val="1"/>
      <w:numFmt w:val="bullet"/>
      <w:lvlText w:val="*"/>
      <w:lvlJc w:val="left"/>
      <w:pPr>
        <w:tabs>
          <w:tab w:val="num" w:pos="160"/>
        </w:tabs>
        <w:ind w:left="160" w:firstLine="5760"/>
      </w:pPr>
      <w:rPr>
        <w:rFonts w:hint="default"/>
        <w:position w:val="0"/>
      </w:rPr>
    </w:lvl>
  </w:abstractNum>
  <w:abstractNum w:abstractNumId="2">
    <w:nsid w:val="00000003"/>
    <w:multiLevelType w:val="multilevel"/>
    <w:tmpl w:val="894EE875"/>
    <w:lvl w:ilvl="0">
      <w:start w:val="1"/>
      <w:numFmt w:val="bullet"/>
      <w:lvlText w:val="*"/>
      <w:lvlJc w:val="left"/>
      <w:pPr>
        <w:tabs>
          <w:tab w:val="num" w:pos="160"/>
        </w:tabs>
        <w:ind w:left="160" w:firstLine="0"/>
      </w:pPr>
      <w:rPr>
        <w:rFonts w:hint="default"/>
        <w:position w:val="0"/>
      </w:rPr>
    </w:lvl>
    <w:lvl w:ilvl="1">
      <w:start w:val="1"/>
      <w:numFmt w:val="bullet"/>
      <w:lvlText w:val="*"/>
      <w:lvlJc w:val="left"/>
      <w:pPr>
        <w:tabs>
          <w:tab w:val="num" w:pos="160"/>
        </w:tabs>
        <w:ind w:left="160" w:firstLine="720"/>
      </w:pPr>
      <w:rPr>
        <w:rFonts w:hint="default"/>
        <w:position w:val="0"/>
      </w:rPr>
    </w:lvl>
    <w:lvl w:ilvl="2">
      <w:start w:val="1"/>
      <w:numFmt w:val="bullet"/>
      <w:lvlText w:val="*"/>
      <w:lvlJc w:val="left"/>
      <w:pPr>
        <w:tabs>
          <w:tab w:val="num" w:pos="160"/>
        </w:tabs>
        <w:ind w:left="160" w:firstLine="1440"/>
      </w:pPr>
      <w:rPr>
        <w:rFonts w:hint="default"/>
        <w:position w:val="0"/>
      </w:rPr>
    </w:lvl>
    <w:lvl w:ilvl="3">
      <w:start w:val="1"/>
      <w:numFmt w:val="bullet"/>
      <w:lvlText w:val="*"/>
      <w:lvlJc w:val="left"/>
      <w:pPr>
        <w:tabs>
          <w:tab w:val="num" w:pos="160"/>
        </w:tabs>
        <w:ind w:left="160" w:firstLine="2160"/>
      </w:pPr>
      <w:rPr>
        <w:rFonts w:hint="default"/>
        <w:position w:val="0"/>
      </w:rPr>
    </w:lvl>
    <w:lvl w:ilvl="4">
      <w:start w:val="1"/>
      <w:numFmt w:val="bullet"/>
      <w:lvlText w:val="*"/>
      <w:lvlJc w:val="left"/>
      <w:pPr>
        <w:tabs>
          <w:tab w:val="num" w:pos="160"/>
        </w:tabs>
        <w:ind w:left="160" w:firstLine="2880"/>
      </w:pPr>
      <w:rPr>
        <w:rFonts w:hint="default"/>
        <w:position w:val="0"/>
      </w:rPr>
    </w:lvl>
    <w:lvl w:ilvl="5">
      <w:start w:val="1"/>
      <w:numFmt w:val="bullet"/>
      <w:lvlText w:val="*"/>
      <w:lvlJc w:val="left"/>
      <w:pPr>
        <w:tabs>
          <w:tab w:val="num" w:pos="160"/>
        </w:tabs>
        <w:ind w:left="160" w:firstLine="3600"/>
      </w:pPr>
      <w:rPr>
        <w:rFonts w:hint="default"/>
        <w:position w:val="0"/>
      </w:rPr>
    </w:lvl>
    <w:lvl w:ilvl="6">
      <w:start w:val="1"/>
      <w:numFmt w:val="bullet"/>
      <w:lvlText w:val="*"/>
      <w:lvlJc w:val="left"/>
      <w:pPr>
        <w:tabs>
          <w:tab w:val="num" w:pos="160"/>
        </w:tabs>
        <w:ind w:left="160" w:firstLine="4320"/>
      </w:pPr>
      <w:rPr>
        <w:rFonts w:hint="default"/>
        <w:position w:val="0"/>
      </w:rPr>
    </w:lvl>
    <w:lvl w:ilvl="7">
      <w:start w:val="1"/>
      <w:numFmt w:val="bullet"/>
      <w:lvlText w:val="*"/>
      <w:lvlJc w:val="left"/>
      <w:pPr>
        <w:tabs>
          <w:tab w:val="num" w:pos="160"/>
        </w:tabs>
        <w:ind w:left="160" w:firstLine="5040"/>
      </w:pPr>
      <w:rPr>
        <w:rFonts w:hint="default"/>
        <w:position w:val="0"/>
      </w:rPr>
    </w:lvl>
    <w:lvl w:ilvl="8">
      <w:start w:val="1"/>
      <w:numFmt w:val="bullet"/>
      <w:lvlText w:val="*"/>
      <w:lvlJc w:val="left"/>
      <w:pPr>
        <w:tabs>
          <w:tab w:val="num" w:pos="160"/>
        </w:tabs>
        <w:ind w:left="160" w:firstLine="5760"/>
      </w:pPr>
      <w:rPr>
        <w:rFonts w:hint="default"/>
        <w:position w:val="0"/>
      </w:rPr>
    </w:lvl>
  </w:abstractNum>
  <w:abstractNum w:abstractNumId="3">
    <w:nsid w:val="0AE77C55"/>
    <w:multiLevelType w:val="hybridMultilevel"/>
    <w:tmpl w:val="1CB2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D60A73"/>
    <w:multiLevelType w:val="hybridMultilevel"/>
    <w:tmpl w:val="E57E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8D0950"/>
    <w:multiLevelType w:val="hybridMultilevel"/>
    <w:tmpl w:val="D59A1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ED16C0"/>
    <w:multiLevelType w:val="hybridMultilevel"/>
    <w:tmpl w:val="45BE1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399"/>
    <w:rsid w:val="00005AC8"/>
    <w:rsid w:val="00030EA9"/>
    <w:rsid w:val="001407A7"/>
    <w:rsid w:val="001712C5"/>
    <w:rsid w:val="00245BDB"/>
    <w:rsid w:val="00350399"/>
    <w:rsid w:val="003D158B"/>
    <w:rsid w:val="00445305"/>
    <w:rsid w:val="004A7FEF"/>
    <w:rsid w:val="00524E2F"/>
    <w:rsid w:val="00531541"/>
    <w:rsid w:val="00574DA1"/>
    <w:rsid w:val="005D04C5"/>
    <w:rsid w:val="005E30F3"/>
    <w:rsid w:val="006E3F00"/>
    <w:rsid w:val="006F6B81"/>
    <w:rsid w:val="00792765"/>
    <w:rsid w:val="007A3065"/>
    <w:rsid w:val="007B2ED6"/>
    <w:rsid w:val="00863B89"/>
    <w:rsid w:val="008706E4"/>
    <w:rsid w:val="00870A9E"/>
    <w:rsid w:val="00916920"/>
    <w:rsid w:val="0093493E"/>
    <w:rsid w:val="00941D70"/>
    <w:rsid w:val="00961FFD"/>
    <w:rsid w:val="00963C9B"/>
    <w:rsid w:val="00A11C1A"/>
    <w:rsid w:val="00A45D14"/>
    <w:rsid w:val="00A55D6A"/>
    <w:rsid w:val="00A670E2"/>
    <w:rsid w:val="00B3004E"/>
    <w:rsid w:val="00B41DBB"/>
    <w:rsid w:val="00B571E6"/>
    <w:rsid w:val="00B91F3D"/>
    <w:rsid w:val="00B93822"/>
    <w:rsid w:val="00BD3777"/>
    <w:rsid w:val="00C02BB7"/>
    <w:rsid w:val="00C304E2"/>
    <w:rsid w:val="00CC3A26"/>
    <w:rsid w:val="00D37282"/>
    <w:rsid w:val="00DA3E13"/>
    <w:rsid w:val="00DD22F1"/>
    <w:rsid w:val="00F16ABD"/>
    <w:rsid w:val="00FE5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qFormat/>
    <w:pPr>
      <w:keepNext/>
      <w:outlineLvl w:val="1"/>
    </w:pPr>
    <w:rPr>
      <w:rFonts w:ascii="Helvetica" w:eastAsia="ヒラギノ角ゴ Pro W3" w:hAnsi="Helvetica"/>
      <w:b/>
      <w:color w:val="000000"/>
      <w:sz w:val="24"/>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styleId="Header">
    <w:name w:val="header"/>
    <w:basedOn w:val="Normal"/>
    <w:link w:val="HeaderChar"/>
    <w:uiPriority w:val="99"/>
    <w:locked/>
    <w:rsid w:val="00531541"/>
    <w:pPr>
      <w:tabs>
        <w:tab w:val="center" w:pos="4680"/>
        <w:tab w:val="right" w:pos="9360"/>
      </w:tabs>
    </w:pPr>
  </w:style>
  <w:style w:type="character" w:customStyle="1" w:styleId="HeaderChar">
    <w:name w:val="Header Char"/>
    <w:link w:val="Header"/>
    <w:uiPriority w:val="99"/>
    <w:rsid w:val="00531541"/>
    <w:rPr>
      <w:sz w:val="24"/>
      <w:szCs w:val="24"/>
    </w:rPr>
  </w:style>
  <w:style w:type="paragraph" w:styleId="Footer">
    <w:name w:val="footer"/>
    <w:basedOn w:val="Normal"/>
    <w:link w:val="FooterChar"/>
    <w:locked/>
    <w:rsid w:val="00531541"/>
    <w:pPr>
      <w:tabs>
        <w:tab w:val="center" w:pos="4680"/>
        <w:tab w:val="right" w:pos="9360"/>
      </w:tabs>
    </w:pPr>
  </w:style>
  <w:style w:type="character" w:customStyle="1" w:styleId="FooterChar">
    <w:name w:val="Footer Char"/>
    <w:link w:val="Footer"/>
    <w:rsid w:val="00531541"/>
    <w:rPr>
      <w:sz w:val="24"/>
      <w:szCs w:val="24"/>
    </w:rPr>
  </w:style>
  <w:style w:type="character" w:styleId="Emphasis">
    <w:name w:val="Emphasis"/>
    <w:basedOn w:val="DefaultParagraphFont"/>
    <w:qFormat/>
    <w:locked/>
    <w:rsid w:val="00D37282"/>
    <w:rPr>
      <w:i/>
      <w:iCs/>
    </w:rPr>
  </w:style>
  <w:style w:type="paragraph" w:styleId="ListParagraph">
    <w:name w:val="List Paragraph"/>
    <w:basedOn w:val="Normal"/>
    <w:uiPriority w:val="34"/>
    <w:qFormat/>
    <w:rsid w:val="00A670E2"/>
    <w:pPr>
      <w:ind w:left="720"/>
      <w:contextualSpacing/>
    </w:pPr>
  </w:style>
  <w:style w:type="paragraph" w:styleId="BalloonText">
    <w:name w:val="Balloon Text"/>
    <w:basedOn w:val="Normal"/>
    <w:link w:val="BalloonTextChar"/>
    <w:locked/>
    <w:rsid w:val="00792765"/>
    <w:rPr>
      <w:rFonts w:ascii="Tahoma" w:hAnsi="Tahoma" w:cs="Tahoma"/>
      <w:sz w:val="16"/>
      <w:szCs w:val="16"/>
    </w:rPr>
  </w:style>
  <w:style w:type="character" w:customStyle="1" w:styleId="BalloonTextChar">
    <w:name w:val="Balloon Text Char"/>
    <w:basedOn w:val="DefaultParagraphFont"/>
    <w:link w:val="BalloonText"/>
    <w:rsid w:val="007927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qFormat/>
    <w:pPr>
      <w:keepNext/>
      <w:outlineLvl w:val="1"/>
    </w:pPr>
    <w:rPr>
      <w:rFonts w:ascii="Helvetica" w:eastAsia="ヒラギノ角ゴ Pro W3" w:hAnsi="Helvetica"/>
      <w:b/>
      <w:color w:val="000000"/>
      <w:sz w:val="24"/>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styleId="Header">
    <w:name w:val="header"/>
    <w:basedOn w:val="Normal"/>
    <w:link w:val="HeaderChar"/>
    <w:uiPriority w:val="99"/>
    <w:locked/>
    <w:rsid w:val="00531541"/>
    <w:pPr>
      <w:tabs>
        <w:tab w:val="center" w:pos="4680"/>
        <w:tab w:val="right" w:pos="9360"/>
      </w:tabs>
    </w:pPr>
  </w:style>
  <w:style w:type="character" w:customStyle="1" w:styleId="HeaderChar">
    <w:name w:val="Header Char"/>
    <w:link w:val="Header"/>
    <w:uiPriority w:val="99"/>
    <w:rsid w:val="00531541"/>
    <w:rPr>
      <w:sz w:val="24"/>
      <w:szCs w:val="24"/>
    </w:rPr>
  </w:style>
  <w:style w:type="paragraph" w:styleId="Footer">
    <w:name w:val="footer"/>
    <w:basedOn w:val="Normal"/>
    <w:link w:val="FooterChar"/>
    <w:locked/>
    <w:rsid w:val="00531541"/>
    <w:pPr>
      <w:tabs>
        <w:tab w:val="center" w:pos="4680"/>
        <w:tab w:val="right" w:pos="9360"/>
      </w:tabs>
    </w:pPr>
  </w:style>
  <w:style w:type="character" w:customStyle="1" w:styleId="FooterChar">
    <w:name w:val="Footer Char"/>
    <w:link w:val="Footer"/>
    <w:rsid w:val="00531541"/>
    <w:rPr>
      <w:sz w:val="24"/>
      <w:szCs w:val="24"/>
    </w:rPr>
  </w:style>
  <w:style w:type="character" w:styleId="Emphasis">
    <w:name w:val="Emphasis"/>
    <w:basedOn w:val="DefaultParagraphFont"/>
    <w:qFormat/>
    <w:locked/>
    <w:rsid w:val="00D37282"/>
    <w:rPr>
      <w:i/>
      <w:iCs/>
    </w:rPr>
  </w:style>
  <w:style w:type="paragraph" w:styleId="ListParagraph">
    <w:name w:val="List Paragraph"/>
    <w:basedOn w:val="Normal"/>
    <w:uiPriority w:val="34"/>
    <w:qFormat/>
    <w:rsid w:val="00A670E2"/>
    <w:pPr>
      <w:ind w:left="720"/>
      <w:contextualSpacing/>
    </w:pPr>
  </w:style>
  <w:style w:type="paragraph" w:styleId="BalloonText">
    <w:name w:val="Balloon Text"/>
    <w:basedOn w:val="Normal"/>
    <w:link w:val="BalloonTextChar"/>
    <w:locked/>
    <w:rsid w:val="00792765"/>
    <w:rPr>
      <w:rFonts w:ascii="Tahoma" w:hAnsi="Tahoma" w:cs="Tahoma"/>
      <w:sz w:val="16"/>
      <w:szCs w:val="16"/>
    </w:rPr>
  </w:style>
  <w:style w:type="character" w:customStyle="1" w:styleId="BalloonTextChar">
    <w:name w:val="Balloon Text Char"/>
    <w:basedOn w:val="DefaultParagraphFont"/>
    <w:link w:val="BalloonText"/>
    <w:rsid w:val="007927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45911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765</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Rye</dc:creator>
  <cp:lastModifiedBy>TFSUser</cp:lastModifiedBy>
  <cp:revision>7</cp:revision>
  <cp:lastPrinted>2014-04-10T16:45:00Z</cp:lastPrinted>
  <dcterms:created xsi:type="dcterms:W3CDTF">2014-12-11T18:47:00Z</dcterms:created>
  <dcterms:modified xsi:type="dcterms:W3CDTF">2014-12-18T17:27:00Z</dcterms:modified>
</cp:coreProperties>
</file>