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916920" w:rsidTr="00ED4D53">
        <w:trPr>
          <w:trHeight w:val="420"/>
        </w:trPr>
        <w:tc>
          <w:tcPr>
            <w:tcW w:w="2160" w:type="dxa"/>
            <w:shd w:val="clear" w:color="auto" w:fill="DAEEF3" w:themeFill="accent5" w:themeFillTint="33"/>
            <w:tcMar>
              <w:top w:w="100" w:type="dxa"/>
              <w:left w:w="100" w:type="dxa"/>
              <w:bottom w:w="100" w:type="dxa"/>
              <w:right w:w="100" w:type="dxa"/>
            </w:tcMar>
          </w:tcPr>
          <w:p w:rsidR="00916920" w:rsidRPr="00FE5BD3" w:rsidRDefault="005E2B36" w:rsidP="00531541">
            <w:pPr>
              <w:pStyle w:val="Heading21"/>
              <w:rPr>
                <w:sz w:val="20"/>
              </w:rPr>
            </w:pPr>
            <w:r>
              <w:rPr>
                <w:sz w:val="20"/>
              </w:rPr>
              <w:t>Title</w:t>
            </w:r>
          </w:p>
        </w:tc>
        <w:tc>
          <w:tcPr>
            <w:tcW w:w="8640" w:type="dxa"/>
            <w:shd w:val="clear" w:color="auto" w:fill="FFFFFF"/>
            <w:tcMar>
              <w:top w:w="100" w:type="dxa"/>
              <w:left w:w="100" w:type="dxa"/>
              <w:bottom w:w="100" w:type="dxa"/>
              <w:right w:w="100" w:type="dxa"/>
            </w:tcMar>
          </w:tcPr>
          <w:p w:rsidR="00916920" w:rsidRPr="00916920" w:rsidRDefault="00C66948">
            <w:pPr>
              <w:pStyle w:val="Body"/>
              <w:rPr>
                <w:szCs w:val="24"/>
              </w:rPr>
            </w:pPr>
            <w:r>
              <w:rPr>
                <w:szCs w:val="24"/>
              </w:rPr>
              <w:t>Meet the Pollinators</w:t>
            </w:r>
          </w:p>
        </w:tc>
      </w:tr>
      <w:tr w:rsidR="00870A9E" w:rsidTr="00BA2693">
        <w:trPr>
          <w:trHeight w:val="618"/>
        </w:trPr>
        <w:tc>
          <w:tcPr>
            <w:tcW w:w="2160" w:type="dxa"/>
            <w:shd w:val="clear" w:color="auto" w:fill="DAEEF3" w:themeFill="accent5" w:themeFillTint="33"/>
            <w:tcMar>
              <w:top w:w="100" w:type="dxa"/>
              <w:left w:w="100" w:type="dxa"/>
              <w:bottom w:w="100" w:type="dxa"/>
              <w:right w:w="100" w:type="dxa"/>
            </w:tcMar>
          </w:tcPr>
          <w:p w:rsidR="00870A9E" w:rsidRPr="00FE5BD3" w:rsidRDefault="00524E2F" w:rsidP="00531541">
            <w:pPr>
              <w:pStyle w:val="Heading21"/>
              <w:rPr>
                <w:sz w:val="20"/>
              </w:rPr>
            </w:pPr>
            <w:r w:rsidRPr="00FE5BD3">
              <w:rPr>
                <w:sz w:val="20"/>
              </w:rPr>
              <w:t>Overview</w:t>
            </w:r>
          </w:p>
        </w:tc>
        <w:tc>
          <w:tcPr>
            <w:tcW w:w="8640" w:type="dxa"/>
            <w:shd w:val="clear" w:color="auto" w:fill="FFFFFF"/>
            <w:tcMar>
              <w:top w:w="100" w:type="dxa"/>
              <w:left w:w="100" w:type="dxa"/>
              <w:bottom w:w="100" w:type="dxa"/>
              <w:right w:w="100" w:type="dxa"/>
            </w:tcMar>
          </w:tcPr>
          <w:p w:rsidR="00870A9E" w:rsidRDefault="00694D04">
            <w:pPr>
              <w:pStyle w:val="Body"/>
              <w:rPr>
                <w:szCs w:val="24"/>
              </w:rPr>
            </w:pPr>
            <w:r>
              <w:rPr>
                <w:szCs w:val="24"/>
              </w:rPr>
              <w:t>Student will be introduced to various</w:t>
            </w:r>
            <w:r w:rsidR="00A0383C">
              <w:rPr>
                <w:szCs w:val="24"/>
              </w:rPr>
              <w:t xml:space="preserve"> insect and animal pollinators. Students will draw diagrams of specimens in their science notebook.</w:t>
            </w:r>
          </w:p>
          <w:p w:rsidR="009C36A3" w:rsidRDefault="009C36A3">
            <w:pPr>
              <w:pStyle w:val="Body"/>
              <w:rPr>
                <w:szCs w:val="24"/>
              </w:rPr>
            </w:pPr>
          </w:p>
          <w:p w:rsidR="009C36A3" w:rsidRDefault="009C36A3">
            <w:pPr>
              <w:pStyle w:val="Body"/>
              <w:rPr>
                <w:szCs w:val="24"/>
              </w:rPr>
            </w:pPr>
            <w:r>
              <w:rPr>
                <w:szCs w:val="24"/>
              </w:rPr>
              <w:t>Optional: Models</w:t>
            </w:r>
          </w:p>
          <w:p w:rsidR="009C36A3" w:rsidRPr="00916920" w:rsidRDefault="009C36A3">
            <w:pPr>
              <w:pStyle w:val="Body"/>
              <w:rPr>
                <w:szCs w:val="24"/>
              </w:rPr>
            </w:pPr>
            <w:r w:rsidRPr="009C36A3">
              <w:rPr>
                <w:szCs w:val="24"/>
              </w:rPr>
              <w:t xml:space="preserve">You can bring in measurement and mathematics by asking students to use rulers to try to make their diagrams or models so that the size of the head, thorax, abdomen, wings. </w:t>
            </w:r>
            <w:proofErr w:type="gramStart"/>
            <w:r w:rsidRPr="009C36A3">
              <w:rPr>
                <w:szCs w:val="24"/>
              </w:rPr>
              <w:t>wingspan</w:t>
            </w:r>
            <w:proofErr w:type="gramEnd"/>
            <w:r w:rsidRPr="009C36A3">
              <w:rPr>
                <w:szCs w:val="24"/>
              </w:rPr>
              <w:t xml:space="preserve">, beak, </w:t>
            </w:r>
            <w:proofErr w:type="spellStart"/>
            <w:r w:rsidRPr="009C36A3">
              <w:rPr>
                <w:szCs w:val="24"/>
              </w:rPr>
              <w:t>etc</w:t>
            </w:r>
            <w:proofErr w:type="spellEnd"/>
            <w:r w:rsidRPr="009C36A3">
              <w:rPr>
                <w:szCs w:val="24"/>
              </w:rPr>
              <w:t xml:space="preserve"> are in the correct proportion as you would find in a life-size model. Demonstrate this for one pollinator, e.g., a small beetle.  In a hummingbird, the anatomical parts in the diagram or model can actually be equal in length to what you would find in the life-size model, but bees and even butterflies will need to be expanded in size yet retaining the proportions.  By doing this, you can introduce the students to the concept of "drawn to scale" or "a scale model."</w:t>
            </w:r>
          </w:p>
        </w:tc>
      </w:tr>
      <w:tr w:rsidR="00870A9E" w:rsidTr="00ED4D53">
        <w:trPr>
          <w:trHeight w:val="1302"/>
        </w:trPr>
        <w:tc>
          <w:tcPr>
            <w:tcW w:w="2160" w:type="dxa"/>
            <w:shd w:val="clear" w:color="auto" w:fill="DAEEF3" w:themeFill="accent5" w:themeFillTint="33"/>
            <w:tcMar>
              <w:top w:w="100" w:type="dxa"/>
              <w:left w:w="100" w:type="dxa"/>
              <w:bottom w:w="100" w:type="dxa"/>
              <w:right w:w="100" w:type="dxa"/>
            </w:tcMar>
          </w:tcPr>
          <w:p w:rsidR="00FE5BD3" w:rsidRDefault="00524E2F" w:rsidP="00FE5BD3">
            <w:pPr>
              <w:pStyle w:val="Heading21"/>
              <w:rPr>
                <w:sz w:val="20"/>
              </w:rPr>
            </w:pPr>
            <w:r w:rsidRPr="00FE5BD3">
              <w:rPr>
                <w:sz w:val="20"/>
              </w:rPr>
              <w:t>Standards</w:t>
            </w:r>
          </w:p>
          <w:p w:rsidR="00FE5BD3" w:rsidRPr="00FE5BD3" w:rsidRDefault="00FE5BD3" w:rsidP="00375B56">
            <w:pPr>
              <w:pStyle w:val="Body"/>
            </w:pPr>
          </w:p>
        </w:tc>
        <w:tc>
          <w:tcPr>
            <w:tcW w:w="8640" w:type="dxa"/>
            <w:shd w:val="clear" w:color="auto" w:fill="FFFFFF"/>
            <w:tcMar>
              <w:top w:w="100" w:type="dxa"/>
              <w:left w:w="100" w:type="dxa"/>
              <w:bottom w:w="100" w:type="dxa"/>
              <w:right w:w="100" w:type="dxa"/>
            </w:tcMar>
          </w:tcPr>
          <w:p w:rsidR="00A77019" w:rsidRPr="00A77019" w:rsidRDefault="00A77019" w:rsidP="00FE5BD3">
            <w:pPr>
              <w:pStyle w:val="Body"/>
              <w:rPr>
                <w:b/>
                <w:szCs w:val="24"/>
              </w:rPr>
            </w:pPr>
            <w:r w:rsidRPr="006B2074">
              <w:rPr>
                <w:b/>
                <w:szCs w:val="24"/>
              </w:rPr>
              <w:t>English/Language Arts</w:t>
            </w:r>
            <w:bookmarkStart w:id="0" w:name="_GoBack"/>
            <w:bookmarkEnd w:id="0"/>
          </w:p>
          <w:p w:rsidR="00870A9E" w:rsidRDefault="00AA766C" w:rsidP="00FE5BD3">
            <w:pPr>
              <w:pStyle w:val="Body"/>
              <w:rPr>
                <w:szCs w:val="24"/>
              </w:rPr>
            </w:pPr>
            <w:r w:rsidRPr="00AA766C">
              <w:rPr>
                <w:szCs w:val="24"/>
              </w:rPr>
              <w:t>ELA.3.R.C2.4 Determine the meaning of general academic and domain-specific words and phrases in an informational text relevant to a grade 3 topic or subject area.</w:t>
            </w:r>
          </w:p>
          <w:p w:rsidR="00AA766C" w:rsidRDefault="00AA766C" w:rsidP="00FE5BD3">
            <w:pPr>
              <w:pStyle w:val="Body"/>
            </w:pPr>
            <w:r w:rsidRPr="009E72C0">
              <w:t>ELA.3.R.C3.3 Use information gained from illustrations (e.g., maps and photographs) and words in an informational text to demonstrate understanding of the text (e.g., where, when, why, and how key events occur).</w:t>
            </w:r>
          </w:p>
          <w:p w:rsidR="00B53F88" w:rsidRDefault="00B53F88" w:rsidP="00FE5BD3">
            <w:pPr>
              <w:pStyle w:val="Body"/>
            </w:pPr>
          </w:p>
          <w:p w:rsidR="004C4A44" w:rsidRDefault="004C4A44" w:rsidP="00FE5BD3">
            <w:pPr>
              <w:pStyle w:val="Body"/>
            </w:pPr>
            <w:r>
              <w:t>If creating models:</w:t>
            </w:r>
          </w:p>
          <w:p w:rsidR="004C4A44" w:rsidRPr="00A77019" w:rsidRDefault="004C4A44" w:rsidP="00FE5BD3">
            <w:pPr>
              <w:pStyle w:val="Body"/>
              <w:rPr>
                <w:b/>
              </w:rPr>
            </w:pPr>
            <w:r w:rsidRPr="00A77019">
              <w:rPr>
                <w:b/>
              </w:rPr>
              <w:t>Math</w:t>
            </w:r>
          </w:p>
          <w:p w:rsidR="004C4A44" w:rsidRDefault="004C4A44" w:rsidP="00FE5BD3">
            <w:pPr>
              <w:pStyle w:val="Body"/>
            </w:pPr>
            <w:r w:rsidRPr="004C4A44">
              <w:t>M.3.MD.4</w:t>
            </w:r>
            <w:r w:rsidRPr="004C4A44">
              <w:tab/>
              <w:t>generate measurement data by measuring lengths using rulers marked with halves and fourths of an inch and show the data by making a line plot, where the horizontal scale is marked off in appropriate units—whole numbers, halves or quarters.</w:t>
            </w:r>
          </w:p>
          <w:p w:rsidR="004C4A44" w:rsidRDefault="004C4A44" w:rsidP="00FE5BD3">
            <w:pPr>
              <w:pStyle w:val="Body"/>
            </w:pPr>
          </w:p>
          <w:p w:rsidR="004C4A44" w:rsidRDefault="004C4A44" w:rsidP="00FE5BD3">
            <w:pPr>
              <w:pStyle w:val="Body"/>
            </w:pPr>
            <w:r>
              <w:t>Mathematical Practices:</w:t>
            </w:r>
          </w:p>
          <w:p w:rsidR="004C4A44" w:rsidRDefault="004C4A44" w:rsidP="004C4A44">
            <w:pPr>
              <w:pStyle w:val="Body"/>
              <w:numPr>
                <w:ilvl w:val="0"/>
                <w:numId w:val="12"/>
              </w:numPr>
            </w:pPr>
            <w:r w:rsidRPr="004C4A44">
              <w:t>Model with mathematics.</w:t>
            </w:r>
          </w:p>
          <w:p w:rsidR="004C4A44" w:rsidRDefault="004C4A44" w:rsidP="004C4A44">
            <w:pPr>
              <w:pStyle w:val="Body"/>
              <w:numPr>
                <w:ilvl w:val="0"/>
                <w:numId w:val="12"/>
              </w:numPr>
            </w:pPr>
            <w:r>
              <w:t xml:space="preserve">Use appropriate tools strategically. </w:t>
            </w:r>
          </w:p>
          <w:p w:rsidR="004C4A44" w:rsidRDefault="004C4A44" w:rsidP="004C4A44">
            <w:pPr>
              <w:pStyle w:val="Body"/>
              <w:numPr>
                <w:ilvl w:val="0"/>
                <w:numId w:val="12"/>
              </w:numPr>
            </w:pPr>
            <w:r>
              <w:t>Attend to precision.</w:t>
            </w:r>
          </w:p>
          <w:p w:rsidR="004C4A44" w:rsidRDefault="004C4A44" w:rsidP="00FE5BD3">
            <w:pPr>
              <w:pStyle w:val="Body"/>
            </w:pPr>
          </w:p>
          <w:p w:rsidR="00B53F88" w:rsidRPr="00A77019" w:rsidRDefault="00B53F88" w:rsidP="00FE5BD3">
            <w:pPr>
              <w:pStyle w:val="Body"/>
              <w:rPr>
                <w:b/>
              </w:rPr>
            </w:pPr>
            <w:r w:rsidRPr="00A77019">
              <w:rPr>
                <w:b/>
              </w:rPr>
              <w:t>Science and Engineering Practice:</w:t>
            </w:r>
          </w:p>
          <w:p w:rsidR="00B53F88" w:rsidRDefault="00B53F88" w:rsidP="00B53F88">
            <w:pPr>
              <w:pStyle w:val="Body"/>
              <w:numPr>
                <w:ilvl w:val="0"/>
                <w:numId w:val="11"/>
              </w:numPr>
            </w:pPr>
            <w:r>
              <w:t>Developing and using models</w:t>
            </w:r>
          </w:p>
          <w:p w:rsidR="00B53F88" w:rsidRPr="00BA2693" w:rsidRDefault="00B53F88" w:rsidP="00B53F88">
            <w:pPr>
              <w:pStyle w:val="Body"/>
              <w:numPr>
                <w:ilvl w:val="0"/>
                <w:numId w:val="11"/>
              </w:numPr>
            </w:pPr>
            <w:r>
              <w:t>Using mathematics and computational thinking.</w:t>
            </w:r>
          </w:p>
        </w:tc>
      </w:tr>
      <w:tr w:rsidR="00350399" w:rsidTr="005E30B7">
        <w:trPr>
          <w:trHeight w:val="996"/>
        </w:trPr>
        <w:tc>
          <w:tcPr>
            <w:tcW w:w="2160" w:type="dxa"/>
            <w:shd w:val="clear" w:color="auto" w:fill="DAEEF3" w:themeFill="accent5" w:themeFillTint="33"/>
            <w:tcMar>
              <w:top w:w="100" w:type="dxa"/>
              <w:left w:w="100" w:type="dxa"/>
              <w:bottom w:w="100" w:type="dxa"/>
              <w:right w:w="100" w:type="dxa"/>
            </w:tcMar>
          </w:tcPr>
          <w:p w:rsidR="00350399" w:rsidRPr="00FE5BD3" w:rsidRDefault="00531541" w:rsidP="00531541">
            <w:pPr>
              <w:pStyle w:val="Heading21"/>
              <w:rPr>
                <w:sz w:val="20"/>
              </w:rPr>
            </w:pPr>
            <w:r>
              <w:rPr>
                <w:sz w:val="20"/>
              </w:rPr>
              <w:t>Materials/</w:t>
            </w:r>
            <w:r w:rsidR="00350399" w:rsidRPr="00FE5BD3">
              <w:rPr>
                <w:sz w:val="20"/>
              </w:rPr>
              <w:t>Advance Preparation Needed</w:t>
            </w:r>
          </w:p>
        </w:tc>
        <w:tc>
          <w:tcPr>
            <w:tcW w:w="8640" w:type="dxa"/>
            <w:shd w:val="clear" w:color="auto" w:fill="FFFFFF"/>
            <w:tcMar>
              <w:top w:w="100" w:type="dxa"/>
              <w:left w:w="100" w:type="dxa"/>
              <w:bottom w:w="100" w:type="dxa"/>
              <w:right w:w="100" w:type="dxa"/>
            </w:tcMar>
          </w:tcPr>
          <w:p w:rsidR="00350399" w:rsidRPr="00ED4D53" w:rsidRDefault="00AA766C" w:rsidP="00531541">
            <w:pPr>
              <w:pStyle w:val="Body"/>
              <w:rPr>
                <w:b/>
                <w:szCs w:val="24"/>
              </w:rPr>
            </w:pPr>
            <w:r w:rsidRPr="00ED4D53">
              <w:rPr>
                <w:b/>
                <w:szCs w:val="24"/>
              </w:rPr>
              <w:t>Materials:</w:t>
            </w:r>
          </w:p>
          <w:p w:rsidR="00AA766C" w:rsidRDefault="00305A89" w:rsidP="004D51A9">
            <w:pPr>
              <w:pStyle w:val="Body"/>
              <w:numPr>
                <w:ilvl w:val="0"/>
                <w:numId w:val="8"/>
              </w:numPr>
              <w:rPr>
                <w:szCs w:val="24"/>
              </w:rPr>
            </w:pPr>
            <w:r>
              <w:rPr>
                <w:szCs w:val="24"/>
              </w:rPr>
              <w:t xml:space="preserve">Article: </w:t>
            </w:r>
            <w:r w:rsidR="00B75761">
              <w:rPr>
                <w:szCs w:val="24"/>
              </w:rPr>
              <w:t xml:space="preserve">Meet the Pollinators. </w:t>
            </w:r>
            <w:r w:rsidR="00B75761" w:rsidRPr="00B75761">
              <w:rPr>
                <w:i/>
                <w:szCs w:val="24"/>
              </w:rPr>
              <w:t>National Geographic Young Explorer</w:t>
            </w:r>
            <w:r w:rsidR="00B75761">
              <w:rPr>
                <w:szCs w:val="24"/>
              </w:rPr>
              <w:t>. April 2010, Vol. 4 Issue 6, p2-9</w:t>
            </w:r>
          </w:p>
          <w:p w:rsidR="00C62DB8" w:rsidRDefault="00305A89" w:rsidP="004D51A9">
            <w:pPr>
              <w:pStyle w:val="Body"/>
              <w:numPr>
                <w:ilvl w:val="0"/>
                <w:numId w:val="8"/>
              </w:numPr>
              <w:rPr>
                <w:szCs w:val="24"/>
              </w:rPr>
            </w:pPr>
            <w:r>
              <w:rPr>
                <w:szCs w:val="24"/>
              </w:rPr>
              <w:t xml:space="preserve">Video: </w:t>
            </w:r>
            <w:r w:rsidR="00C62DB8">
              <w:rPr>
                <w:szCs w:val="24"/>
              </w:rPr>
              <w:t>Schwartzberg, Louie. (March 2011). The hidden beauty of pollination. TED2011.</w:t>
            </w:r>
          </w:p>
          <w:p w:rsidR="00C62DB8" w:rsidRDefault="00A77019" w:rsidP="00C62DB8">
            <w:pPr>
              <w:pStyle w:val="Body"/>
              <w:ind w:left="720"/>
              <w:rPr>
                <w:szCs w:val="24"/>
              </w:rPr>
            </w:pPr>
            <w:hyperlink r:id="rId7" w:history="1">
              <w:r w:rsidR="00C62DB8" w:rsidRPr="00CA6C2E">
                <w:rPr>
                  <w:rStyle w:val="Hyperlink"/>
                  <w:szCs w:val="24"/>
                </w:rPr>
                <w:t>http://www.ted.com/talks/louie_schwartzberg_the_hidden_beauty_of_pollination?language=en</w:t>
              </w:r>
            </w:hyperlink>
          </w:p>
          <w:p w:rsidR="004D51A9" w:rsidRDefault="004D51A9" w:rsidP="004D51A9">
            <w:pPr>
              <w:pStyle w:val="Body"/>
              <w:numPr>
                <w:ilvl w:val="0"/>
                <w:numId w:val="8"/>
              </w:numPr>
              <w:rPr>
                <w:szCs w:val="24"/>
              </w:rPr>
            </w:pPr>
            <w:r>
              <w:rPr>
                <w:szCs w:val="24"/>
              </w:rPr>
              <w:t>science notebooks</w:t>
            </w:r>
          </w:p>
          <w:p w:rsidR="004D51A9" w:rsidRDefault="004D51A9" w:rsidP="004D51A9">
            <w:pPr>
              <w:pStyle w:val="Body"/>
              <w:numPr>
                <w:ilvl w:val="0"/>
                <w:numId w:val="8"/>
              </w:numPr>
              <w:rPr>
                <w:szCs w:val="24"/>
              </w:rPr>
            </w:pPr>
            <w:r>
              <w:rPr>
                <w:szCs w:val="24"/>
              </w:rPr>
              <w:t>colored pencils</w:t>
            </w:r>
          </w:p>
          <w:p w:rsidR="004D51A9" w:rsidRDefault="004D51A9" w:rsidP="004D51A9">
            <w:pPr>
              <w:pStyle w:val="Body"/>
              <w:numPr>
                <w:ilvl w:val="0"/>
                <w:numId w:val="8"/>
              </w:numPr>
              <w:rPr>
                <w:szCs w:val="24"/>
              </w:rPr>
            </w:pPr>
            <w:r>
              <w:rPr>
                <w:szCs w:val="24"/>
              </w:rPr>
              <w:lastRenderedPageBreak/>
              <w:t>specimens/pictures/printed diagrams</w:t>
            </w:r>
          </w:p>
          <w:p w:rsidR="00985FED" w:rsidRDefault="00985FED" w:rsidP="00985FED">
            <w:pPr>
              <w:pStyle w:val="Body"/>
              <w:ind w:left="360"/>
              <w:rPr>
                <w:szCs w:val="24"/>
              </w:rPr>
            </w:pPr>
            <w:r>
              <w:rPr>
                <w:szCs w:val="24"/>
              </w:rPr>
              <w:t>If making models:</w:t>
            </w:r>
          </w:p>
          <w:p w:rsidR="00985FED" w:rsidRDefault="00985FED" w:rsidP="00985FED">
            <w:pPr>
              <w:pStyle w:val="Body"/>
              <w:numPr>
                <w:ilvl w:val="0"/>
                <w:numId w:val="13"/>
              </w:numPr>
              <w:rPr>
                <w:szCs w:val="24"/>
              </w:rPr>
            </w:pPr>
            <w:r>
              <w:rPr>
                <w:szCs w:val="24"/>
              </w:rPr>
              <w:t>rulers</w:t>
            </w:r>
          </w:p>
          <w:p w:rsidR="00985FED" w:rsidRDefault="00985FED" w:rsidP="00985FED">
            <w:pPr>
              <w:pStyle w:val="Body"/>
              <w:numPr>
                <w:ilvl w:val="0"/>
                <w:numId w:val="13"/>
              </w:numPr>
              <w:rPr>
                <w:szCs w:val="24"/>
              </w:rPr>
            </w:pPr>
            <w:proofErr w:type="gramStart"/>
            <w:r>
              <w:rPr>
                <w:szCs w:val="24"/>
              </w:rPr>
              <w:t>craft</w:t>
            </w:r>
            <w:proofErr w:type="gramEnd"/>
            <w:r>
              <w:rPr>
                <w:szCs w:val="24"/>
              </w:rPr>
              <w:t xml:space="preserve"> materials: feathers, Styrofoam, </w:t>
            </w:r>
            <w:proofErr w:type="spellStart"/>
            <w:r>
              <w:rPr>
                <w:szCs w:val="24"/>
              </w:rPr>
              <w:t>pom</w:t>
            </w:r>
            <w:proofErr w:type="spellEnd"/>
            <w:r>
              <w:rPr>
                <w:szCs w:val="24"/>
              </w:rPr>
              <w:t xml:space="preserve"> </w:t>
            </w:r>
            <w:proofErr w:type="spellStart"/>
            <w:r>
              <w:rPr>
                <w:szCs w:val="24"/>
              </w:rPr>
              <w:t>poms</w:t>
            </w:r>
            <w:proofErr w:type="spellEnd"/>
            <w:r>
              <w:rPr>
                <w:szCs w:val="24"/>
              </w:rPr>
              <w:t>, cardboard, glues, tape, markers, pipe cleaners, etc.</w:t>
            </w:r>
          </w:p>
          <w:p w:rsidR="00AA766C" w:rsidRDefault="00AA766C" w:rsidP="00531541">
            <w:pPr>
              <w:pStyle w:val="Body"/>
              <w:rPr>
                <w:szCs w:val="24"/>
              </w:rPr>
            </w:pPr>
          </w:p>
          <w:p w:rsidR="00AA766C" w:rsidRPr="00ED4D53" w:rsidRDefault="00AA766C" w:rsidP="00531541">
            <w:pPr>
              <w:pStyle w:val="Body"/>
              <w:rPr>
                <w:b/>
                <w:szCs w:val="24"/>
              </w:rPr>
            </w:pPr>
            <w:r w:rsidRPr="00ED4D53">
              <w:rPr>
                <w:b/>
                <w:szCs w:val="24"/>
              </w:rPr>
              <w:t>Advance Preparations:</w:t>
            </w:r>
          </w:p>
          <w:p w:rsidR="00ED4D53" w:rsidRDefault="005257D8" w:rsidP="00531541">
            <w:pPr>
              <w:pStyle w:val="Body"/>
              <w:rPr>
                <w:szCs w:val="24"/>
              </w:rPr>
            </w:pPr>
            <w:r>
              <w:rPr>
                <w:szCs w:val="24"/>
              </w:rPr>
              <w:t xml:space="preserve">Preview video and articles. </w:t>
            </w:r>
          </w:p>
          <w:p w:rsidR="007B6E53" w:rsidRDefault="007B6E53" w:rsidP="00531541">
            <w:pPr>
              <w:pStyle w:val="Body"/>
              <w:rPr>
                <w:szCs w:val="24"/>
              </w:rPr>
            </w:pPr>
          </w:p>
          <w:p w:rsidR="007B6E53" w:rsidRPr="007B6E53" w:rsidRDefault="007B6E53" w:rsidP="00531541">
            <w:pPr>
              <w:pStyle w:val="Body"/>
              <w:rPr>
                <w:b/>
                <w:szCs w:val="24"/>
              </w:rPr>
            </w:pPr>
            <w:r w:rsidRPr="007B6E53">
              <w:rPr>
                <w:b/>
                <w:szCs w:val="24"/>
              </w:rPr>
              <w:t>Teacher References:</w:t>
            </w:r>
          </w:p>
          <w:p w:rsidR="007B6E53" w:rsidRDefault="007B6E53" w:rsidP="00035C48">
            <w:pPr>
              <w:pStyle w:val="Body"/>
              <w:numPr>
                <w:ilvl w:val="0"/>
                <w:numId w:val="10"/>
              </w:numPr>
              <w:rPr>
                <w:szCs w:val="24"/>
              </w:rPr>
            </w:pPr>
            <w:r>
              <w:rPr>
                <w:szCs w:val="24"/>
              </w:rPr>
              <w:t>Bee Anatomy:</w:t>
            </w:r>
          </w:p>
          <w:p w:rsidR="00B27EEE" w:rsidRDefault="00A77019" w:rsidP="00B27EEE">
            <w:pPr>
              <w:pStyle w:val="Body"/>
              <w:ind w:left="720"/>
              <w:rPr>
                <w:szCs w:val="24"/>
              </w:rPr>
            </w:pPr>
            <w:hyperlink r:id="rId8" w:history="1">
              <w:r w:rsidR="00B27EEE" w:rsidRPr="00202163">
                <w:rPr>
                  <w:rStyle w:val="Hyperlink"/>
                  <w:szCs w:val="24"/>
                </w:rPr>
                <w:t>http://animals.howstuffworks.com/insects/bee1.htm</w:t>
              </w:r>
            </w:hyperlink>
          </w:p>
          <w:p w:rsidR="007B6E53" w:rsidRDefault="001F3422" w:rsidP="00035C48">
            <w:pPr>
              <w:pStyle w:val="Body"/>
              <w:numPr>
                <w:ilvl w:val="0"/>
                <w:numId w:val="10"/>
              </w:numPr>
              <w:rPr>
                <w:szCs w:val="24"/>
              </w:rPr>
            </w:pPr>
            <w:r>
              <w:rPr>
                <w:szCs w:val="24"/>
              </w:rPr>
              <w:t xml:space="preserve">Honey Bee Anatomy </w:t>
            </w:r>
            <w:r w:rsidR="004555A2">
              <w:rPr>
                <w:szCs w:val="24"/>
              </w:rPr>
              <w:t>Printable</w:t>
            </w:r>
            <w:r>
              <w:rPr>
                <w:szCs w:val="24"/>
              </w:rPr>
              <w:t>:</w:t>
            </w:r>
          </w:p>
          <w:p w:rsidR="004D21EA" w:rsidRDefault="00A77019" w:rsidP="004D21EA">
            <w:pPr>
              <w:pStyle w:val="Body"/>
              <w:ind w:left="720"/>
              <w:rPr>
                <w:szCs w:val="24"/>
              </w:rPr>
            </w:pPr>
            <w:hyperlink r:id="rId9" w:history="1">
              <w:r w:rsidR="00B27EEE" w:rsidRPr="00202163">
                <w:rPr>
                  <w:rStyle w:val="Hyperlink"/>
                  <w:szCs w:val="24"/>
                </w:rPr>
                <w:t>http://thehomeschoolscientist.com/wp-content/uploads/2014/01/honey-bee-anatomy.pdf</w:t>
              </w:r>
            </w:hyperlink>
          </w:p>
          <w:p w:rsidR="001F3422" w:rsidRDefault="004D21EA" w:rsidP="004D21EA">
            <w:pPr>
              <w:pStyle w:val="Body"/>
              <w:numPr>
                <w:ilvl w:val="0"/>
                <w:numId w:val="10"/>
              </w:numPr>
              <w:rPr>
                <w:szCs w:val="24"/>
              </w:rPr>
            </w:pPr>
            <w:r>
              <w:rPr>
                <w:szCs w:val="24"/>
              </w:rPr>
              <w:t>Morphology of honey bee:</w:t>
            </w:r>
          </w:p>
          <w:p w:rsidR="004D21EA" w:rsidRDefault="00A77019" w:rsidP="00BA2693">
            <w:pPr>
              <w:pStyle w:val="Body"/>
              <w:ind w:left="720"/>
              <w:rPr>
                <w:szCs w:val="24"/>
              </w:rPr>
            </w:pPr>
            <w:hyperlink r:id="rId10" w:history="1">
              <w:r w:rsidR="004D21EA" w:rsidRPr="00202163">
                <w:rPr>
                  <w:rStyle w:val="Hyperlink"/>
                  <w:szCs w:val="24"/>
                </w:rPr>
                <w:t>http://visual.merriam-webster.com/animal-kingdom/insects-arachnids/honeybee/morphology-honeybee-worker_1.php</w:t>
              </w:r>
            </w:hyperlink>
          </w:p>
          <w:p w:rsidR="00BA2693" w:rsidRDefault="00BA2693" w:rsidP="00BA2693">
            <w:pPr>
              <w:pStyle w:val="Body"/>
              <w:numPr>
                <w:ilvl w:val="0"/>
                <w:numId w:val="10"/>
              </w:numPr>
              <w:rPr>
                <w:szCs w:val="24"/>
              </w:rPr>
            </w:pPr>
            <w:r>
              <w:rPr>
                <w:szCs w:val="24"/>
              </w:rPr>
              <w:t>Anatomy of butterfly and moth:</w:t>
            </w:r>
          </w:p>
          <w:p w:rsidR="00BA2693" w:rsidRDefault="00A77019" w:rsidP="00121601">
            <w:pPr>
              <w:pStyle w:val="Body"/>
              <w:ind w:left="720"/>
              <w:rPr>
                <w:szCs w:val="24"/>
              </w:rPr>
            </w:pPr>
            <w:hyperlink r:id="rId11" w:history="1">
              <w:r w:rsidR="00BA2693" w:rsidRPr="00202163">
                <w:rPr>
                  <w:rStyle w:val="Hyperlink"/>
                  <w:szCs w:val="24"/>
                </w:rPr>
                <w:t>http://www.primarythinking.net/ANIMALS_Bugs/insects_Types_Butterfly_moth.htm</w:t>
              </w:r>
            </w:hyperlink>
          </w:p>
          <w:p w:rsidR="00121601" w:rsidRDefault="00121601" w:rsidP="00121601">
            <w:pPr>
              <w:pStyle w:val="Body"/>
              <w:numPr>
                <w:ilvl w:val="0"/>
                <w:numId w:val="10"/>
              </w:numPr>
              <w:rPr>
                <w:szCs w:val="24"/>
              </w:rPr>
            </w:pPr>
            <w:r>
              <w:rPr>
                <w:szCs w:val="24"/>
              </w:rPr>
              <w:t>Ruby-throated hummingbird – step-by-step drawing lesson:</w:t>
            </w:r>
          </w:p>
          <w:p w:rsidR="00121601" w:rsidRPr="005E30B7" w:rsidRDefault="00121601" w:rsidP="005E30B7">
            <w:pPr>
              <w:pStyle w:val="Body"/>
              <w:ind w:left="720"/>
              <w:rPr>
                <w:rFonts w:cs="Helvetica"/>
              </w:rPr>
            </w:pPr>
            <w:proofErr w:type="spellStart"/>
            <w:r w:rsidRPr="00121601">
              <w:rPr>
                <w:rFonts w:cs="Helvetica"/>
              </w:rPr>
              <w:t>Amsel</w:t>
            </w:r>
            <w:proofErr w:type="spellEnd"/>
            <w:r w:rsidRPr="00121601">
              <w:rPr>
                <w:rFonts w:cs="Helvetica"/>
              </w:rPr>
              <w:t xml:space="preserve">, Sheri. “How to Draw Birds.” Hummingbird (Ruby-throated) Drawing Lesson. Exploring Nature Educational Resource. © 2005 - 2014. December 17, 2014. </w:t>
            </w:r>
            <w:hyperlink r:id="rId12" w:history="1">
              <w:r w:rsidRPr="00E20C75">
                <w:rPr>
                  <w:rStyle w:val="Hyperlink"/>
                  <w:rFonts w:cs="Helvetica"/>
                </w:rPr>
                <w:t>http://www.exploringnature.org/db/detail.php?dbID=46&amp;detID=614</w:t>
              </w:r>
            </w:hyperlink>
          </w:p>
        </w:tc>
      </w:tr>
      <w:tr w:rsidR="00350399" w:rsidTr="00ED4D53">
        <w:trPr>
          <w:trHeight w:val="1995"/>
        </w:trPr>
        <w:tc>
          <w:tcPr>
            <w:tcW w:w="2160" w:type="dxa"/>
            <w:shd w:val="clear" w:color="auto" w:fill="DAEEF3" w:themeFill="accent5" w:themeFillTint="33"/>
            <w:tcMar>
              <w:top w:w="100" w:type="dxa"/>
              <w:left w:w="100" w:type="dxa"/>
              <w:bottom w:w="100" w:type="dxa"/>
              <w:right w:w="100" w:type="dxa"/>
            </w:tcMar>
          </w:tcPr>
          <w:p w:rsidR="005E2B36" w:rsidRDefault="00531541" w:rsidP="005E2B36">
            <w:pPr>
              <w:pStyle w:val="Heading21"/>
              <w:rPr>
                <w:sz w:val="20"/>
              </w:rPr>
            </w:pPr>
            <w:r>
              <w:rPr>
                <w:sz w:val="20"/>
              </w:rPr>
              <w:lastRenderedPageBreak/>
              <w:t>Procedures/Steps</w:t>
            </w:r>
            <w:r w:rsidR="005E2B36">
              <w:rPr>
                <w:sz w:val="20"/>
              </w:rPr>
              <w:t>:</w:t>
            </w:r>
          </w:p>
          <w:p w:rsidR="00531541" w:rsidRPr="00531541" w:rsidRDefault="00460BA7" w:rsidP="00460BA7">
            <w:pPr>
              <w:pStyle w:val="Heading21"/>
              <w:rPr>
                <w:sz w:val="20"/>
              </w:rPr>
            </w:pPr>
            <w:r>
              <w:rPr>
                <w:sz w:val="20"/>
              </w:rPr>
              <w:t>(Emphasis on students</w:t>
            </w:r>
            <w:r w:rsidR="007B35E7">
              <w:rPr>
                <w:sz w:val="20"/>
              </w:rPr>
              <w:t xml:space="preserve"> making inquiry, e.g.,</w:t>
            </w:r>
            <w:r>
              <w:rPr>
                <w:sz w:val="20"/>
              </w:rPr>
              <w:t xml:space="preserve"> posing questions/problems and working towards answers and solutions)  </w:t>
            </w:r>
            <w:r w:rsidR="005E2B36">
              <w:rPr>
                <w:sz w:val="20"/>
              </w:rPr>
              <w:t xml:space="preserve"> </w:t>
            </w:r>
            <w:r w:rsidR="00531541">
              <w:rPr>
                <w:sz w:val="20"/>
              </w:rPr>
              <w:t xml:space="preserve"> </w:t>
            </w:r>
          </w:p>
        </w:tc>
        <w:tc>
          <w:tcPr>
            <w:tcW w:w="8640" w:type="dxa"/>
            <w:shd w:val="clear" w:color="auto" w:fill="FFFFFF"/>
            <w:tcMar>
              <w:top w:w="100" w:type="dxa"/>
              <w:left w:w="100" w:type="dxa"/>
              <w:bottom w:w="100" w:type="dxa"/>
              <w:right w:w="100" w:type="dxa"/>
            </w:tcMar>
          </w:tcPr>
          <w:p w:rsidR="00C148F8" w:rsidRDefault="00C148F8">
            <w:pPr>
              <w:pStyle w:val="Body"/>
              <w:rPr>
                <w:b/>
                <w:szCs w:val="24"/>
              </w:rPr>
            </w:pPr>
            <w:r>
              <w:rPr>
                <w:b/>
                <w:szCs w:val="24"/>
              </w:rPr>
              <w:t>Introduction:</w:t>
            </w:r>
          </w:p>
          <w:p w:rsidR="00C148F8" w:rsidRDefault="00C148F8" w:rsidP="00C148F8">
            <w:pPr>
              <w:pStyle w:val="Body"/>
              <w:numPr>
                <w:ilvl w:val="0"/>
                <w:numId w:val="9"/>
              </w:numPr>
              <w:rPr>
                <w:szCs w:val="24"/>
              </w:rPr>
            </w:pPr>
            <w:r>
              <w:rPr>
                <w:szCs w:val="24"/>
              </w:rPr>
              <w:t xml:space="preserve">Show Schwartzberg video. </w:t>
            </w:r>
          </w:p>
          <w:p w:rsidR="00C148F8" w:rsidRDefault="00C148F8" w:rsidP="00C148F8">
            <w:pPr>
              <w:pStyle w:val="Body"/>
              <w:numPr>
                <w:ilvl w:val="0"/>
                <w:numId w:val="9"/>
              </w:numPr>
              <w:rPr>
                <w:szCs w:val="24"/>
              </w:rPr>
            </w:pPr>
            <w:r>
              <w:rPr>
                <w:szCs w:val="24"/>
              </w:rPr>
              <w:t>Read article.</w:t>
            </w:r>
          </w:p>
          <w:p w:rsidR="00C148F8" w:rsidRDefault="00C148F8" w:rsidP="00C148F8">
            <w:pPr>
              <w:pStyle w:val="Body"/>
              <w:numPr>
                <w:ilvl w:val="0"/>
                <w:numId w:val="9"/>
              </w:numPr>
              <w:rPr>
                <w:szCs w:val="24"/>
              </w:rPr>
            </w:pPr>
            <w:r>
              <w:rPr>
                <w:szCs w:val="24"/>
              </w:rPr>
              <w:t xml:space="preserve">Explain to students that they’ve just met the pollinators. Bees, butterflies, moth, hummingbirds, bats, flies, and beetles are all pollinators. </w:t>
            </w:r>
          </w:p>
          <w:p w:rsidR="00C148F8" w:rsidRDefault="00C148F8" w:rsidP="00C148F8">
            <w:pPr>
              <w:pStyle w:val="Body"/>
              <w:ind w:left="720"/>
              <w:rPr>
                <w:szCs w:val="24"/>
              </w:rPr>
            </w:pPr>
          </w:p>
          <w:p w:rsidR="00C148F8" w:rsidRPr="00C148F8" w:rsidRDefault="00C148F8" w:rsidP="00C148F8">
            <w:pPr>
              <w:pStyle w:val="Body"/>
              <w:rPr>
                <w:b/>
                <w:szCs w:val="24"/>
              </w:rPr>
            </w:pPr>
            <w:r w:rsidRPr="00C148F8">
              <w:rPr>
                <w:b/>
                <w:szCs w:val="24"/>
              </w:rPr>
              <w:t>Diagrams/Science Notebook:</w:t>
            </w:r>
          </w:p>
          <w:p w:rsidR="00C148F8" w:rsidRDefault="00C148F8" w:rsidP="00C148F8">
            <w:pPr>
              <w:pStyle w:val="Body"/>
              <w:numPr>
                <w:ilvl w:val="0"/>
                <w:numId w:val="9"/>
              </w:numPr>
              <w:rPr>
                <w:szCs w:val="24"/>
              </w:rPr>
            </w:pPr>
            <w:r>
              <w:rPr>
                <w:szCs w:val="24"/>
              </w:rPr>
              <w:t>Create entry in table of contents titled Pollinator Diagrams.</w:t>
            </w:r>
          </w:p>
          <w:p w:rsidR="00C148F8" w:rsidRDefault="00C148F8" w:rsidP="00C148F8">
            <w:pPr>
              <w:pStyle w:val="Body"/>
              <w:numPr>
                <w:ilvl w:val="0"/>
                <w:numId w:val="9"/>
              </w:numPr>
              <w:rPr>
                <w:szCs w:val="24"/>
              </w:rPr>
            </w:pPr>
            <w:r>
              <w:rPr>
                <w:szCs w:val="24"/>
              </w:rPr>
              <w:t>Students working individually</w:t>
            </w:r>
            <w:r w:rsidR="00875529">
              <w:rPr>
                <w:szCs w:val="24"/>
              </w:rPr>
              <w:t xml:space="preserve"> in their science notebooks with teacher modeling diagrams on chart paper.</w:t>
            </w:r>
          </w:p>
          <w:p w:rsidR="00531541" w:rsidRDefault="00C148F8" w:rsidP="00243C70">
            <w:pPr>
              <w:pStyle w:val="Body"/>
              <w:ind w:left="720"/>
              <w:rPr>
                <w:szCs w:val="24"/>
              </w:rPr>
            </w:pPr>
            <w:r>
              <w:rPr>
                <w:szCs w:val="24"/>
              </w:rPr>
              <w:t>Diagram 1 –</w:t>
            </w:r>
            <w:r w:rsidR="007B6E53">
              <w:rPr>
                <w:szCs w:val="24"/>
              </w:rPr>
              <w:t xml:space="preserve"> </w:t>
            </w:r>
            <w:r>
              <w:rPr>
                <w:szCs w:val="24"/>
              </w:rPr>
              <w:t>Bee</w:t>
            </w:r>
            <w:r w:rsidR="00243C70">
              <w:rPr>
                <w:szCs w:val="24"/>
              </w:rPr>
              <w:t xml:space="preserve"> – Student can draw a diagram and label parts OR a diagram can be printed from Teacher Resources: Honey Bee Anatomy </w:t>
            </w:r>
            <w:proofErr w:type="spellStart"/>
            <w:r w:rsidR="00243C70">
              <w:rPr>
                <w:szCs w:val="24"/>
              </w:rPr>
              <w:t>Printables</w:t>
            </w:r>
            <w:proofErr w:type="spellEnd"/>
            <w:r w:rsidR="00243C70">
              <w:rPr>
                <w:szCs w:val="24"/>
              </w:rPr>
              <w:t xml:space="preserve">, and students can label and include in science </w:t>
            </w:r>
            <w:r w:rsidR="004D21EA">
              <w:rPr>
                <w:szCs w:val="24"/>
              </w:rPr>
              <w:t>notebook. Be</w:t>
            </w:r>
            <w:r w:rsidR="00243C70">
              <w:rPr>
                <w:szCs w:val="24"/>
              </w:rPr>
              <w:t xml:space="preserve"> sure to point out pollen basket </w:t>
            </w:r>
            <w:r w:rsidR="004D21EA">
              <w:rPr>
                <w:szCs w:val="24"/>
              </w:rPr>
              <w:t xml:space="preserve">or </w:t>
            </w:r>
            <w:proofErr w:type="spellStart"/>
            <w:r w:rsidR="004D21EA">
              <w:rPr>
                <w:szCs w:val="24"/>
              </w:rPr>
              <w:t>cornbicula</w:t>
            </w:r>
            <w:proofErr w:type="spellEnd"/>
            <w:r w:rsidR="004D21EA">
              <w:rPr>
                <w:szCs w:val="24"/>
              </w:rPr>
              <w:t>.</w:t>
            </w:r>
          </w:p>
          <w:p w:rsidR="00243C70" w:rsidRDefault="00243C70" w:rsidP="00243C70">
            <w:pPr>
              <w:pStyle w:val="Body"/>
              <w:ind w:left="720"/>
              <w:rPr>
                <w:szCs w:val="24"/>
              </w:rPr>
            </w:pPr>
            <w:r>
              <w:rPr>
                <w:szCs w:val="24"/>
              </w:rPr>
              <w:t xml:space="preserve">Diagram 2 </w:t>
            </w:r>
            <w:r w:rsidR="004D21EA">
              <w:rPr>
                <w:szCs w:val="24"/>
              </w:rPr>
              <w:t>–</w:t>
            </w:r>
            <w:r>
              <w:rPr>
                <w:szCs w:val="24"/>
              </w:rPr>
              <w:t xml:space="preserve"> </w:t>
            </w:r>
            <w:r w:rsidR="004D21EA">
              <w:rPr>
                <w:szCs w:val="24"/>
              </w:rPr>
              <w:t xml:space="preserve">Butterfly </w:t>
            </w:r>
            <w:r w:rsidR="0049129E">
              <w:rPr>
                <w:szCs w:val="24"/>
              </w:rPr>
              <w:t>–</w:t>
            </w:r>
            <w:r w:rsidR="004D21EA">
              <w:rPr>
                <w:szCs w:val="24"/>
              </w:rPr>
              <w:t xml:space="preserve"> </w:t>
            </w:r>
            <w:r w:rsidR="0049129E">
              <w:rPr>
                <w:szCs w:val="24"/>
              </w:rPr>
              <w:t xml:space="preserve">Be sure to identify proboscis. </w:t>
            </w:r>
          </w:p>
          <w:p w:rsidR="004D21EA" w:rsidRDefault="004D21EA" w:rsidP="00243C70">
            <w:pPr>
              <w:pStyle w:val="Body"/>
              <w:ind w:left="720"/>
              <w:rPr>
                <w:szCs w:val="24"/>
              </w:rPr>
            </w:pPr>
            <w:r>
              <w:rPr>
                <w:szCs w:val="24"/>
              </w:rPr>
              <w:t xml:space="preserve">Diagram 3 – Hummingbird </w:t>
            </w:r>
            <w:r w:rsidR="009E302D">
              <w:rPr>
                <w:szCs w:val="24"/>
              </w:rPr>
              <w:t>–</w:t>
            </w:r>
            <w:r w:rsidR="0049129E">
              <w:rPr>
                <w:szCs w:val="24"/>
              </w:rPr>
              <w:t xml:space="preserve"> </w:t>
            </w:r>
            <w:r w:rsidR="00DD778B" w:rsidRPr="00DD778B">
              <w:rPr>
                <w:szCs w:val="24"/>
              </w:rPr>
              <w:t xml:space="preserve">Show students one other "garden" birds (e.g., bluebird or goldfinch) and ask them </w:t>
            </w:r>
            <w:proofErr w:type="gramStart"/>
            <w:r w:rsidR="00DD778B" w:rsidRPr="00DD778B">
              <w:rPr>
                <w:szCs w:val="24"/>
              </w:rPr>
              <w:t>what is something that is much longer in the hummingbird compared to these other birds</w:t>
            </w:r>
            <w:proofErr w:type="gramEnd"/>
            <w:r w:rsidR="00DD778B" w:rsidRPr="00DD778B">
              <w:rPr>
                <w:szCs w:val="24"/>
              </w:rPr>
              <w:t xml:space="preserve">. Conduct a discussion with them on the "function" of the beak in the hummingbird compared to the other bird (see "beak or bill" at </w:t>
            </w:r>
            <w:hyperlink r:id="rId13" w:tgtFrame="_blank" w:history="1">
              <w:r w:rsidR="00DD778B" w:rsidRPr="00DD778B">
                <w:rPr>
                  <w:rStyle w:val="Hyperlink"/>
                  <w:szCs w:val="24"/>
                </w:rPr>
                <w:t>http://www.worldofhummingbirds.com/anatomy.php</w:t>
              </w:r>
            </w:hyperlink>
            <w:r w:rsidR="00DD778B" w:rsidRPr="00DD778B">
              <w:rPr>
                <w:szCs w:val="24"/>
              </w:rPr>
              <w:t xml:space="preserve"> ).</w:t>
            </w:r>
          </w:p>
          <w:p w:rsidR="009E302D" w:rsidRDefault="009E302D" w:rsidP="009E302D">
            <w:pPr>
              <w:pStyle w:val="Body"/>
              <w:numPr>
                <w:ilvl w:val="0"/>
                <w:numId w:val="9"/>
              </w:numPr>
              <w:rPr>
                <w:szCs w:val="24"/>
              </w:rPr>
            </w:pPr>
            <w:r>
              <w:rPr>
                <w:szCs w:val="24"/>
              </w:rPr>
              <w:t>Optional – Students can create models of pollinators.</w:t>
            </w:r>
          </w:p>
          <w:p w:rsidR="009E302D" w:rsidRDefault="009E302D" w:rsidP="009E302D">
            <w:pPr>
              <w:pStyle w:val="Body"/>
              <w:ind w:left="720"/>
              <w:rPr>
                <w:szCs w:val="24"/>
              </w:rPr>
            </w:pPr>
            <w:r>
              <w:rPr>
                <w:szCs w:val="24"/>
              </w:rPr>
              <w:t xml:space="preserve">For hummingbird, refer to Elementary GLOBE lesson: Season module  learning activity – Honing in on hummingbirds – Part 2: Hummingbird Creations: </w:t>
            </w:r>
            <w:hyperlink r:id="rId14" w:history="1">
              <w:r w:rsidRPr="00E20C75">
                <w:rPr>
                  <w:rStyle w:val="Hyperlink"/>
                  <w:szCs w:val="24"/>
                </w:rPr>
                <w:t>https://www.globe.gov/documents/348830/350902/ElementaryGLOBE_SeasonsActivity3_en.pdf</w:t>
              </w:r>
            </w:hyperlink>
          </w:p>
          <w:p w:rsidR="007B35E7" w:rsidRDefault="00875529" w:rsidP="008E1BDB">
            <w:pPr>
              <w:pStyle w:val="Body"/>
              <w:ind w:left="720"/>
              <w:rPr>
                <w:szCs w:val="24"/>
              </w:rPr>
            </w:pPr>
            <w:r>
              <w:rPr>
                <w:szCs w:val="24"/>
              </w:rPr>
              <w:t>Activity can be adapted f</w:t>
            </w:r>
            <w:r w:rsidR="008E1BDB">
              <w:rPr>
                <w:szCs w:val="24"/>
              </w:rPr>
              <w:t>or any of the other pollinators.</w:t>
            </w:r>
          </w:p>
          <w:p w:rsidR="007B35E7" w:rsidRPr="00916920" w:rsidRDefault="007B35E7">
            <w:pPr>
              <w:pStyle w:val="Body"/>
              <w:rPr>
                <w:szCs w:val="24"/>
              </w:rPr>
            </w:pPr>
          </w:p>
        </w:tc>
      </w:tr>
      <w:tr w:rsidR="00531541" w:rsidTr="00ED4D53">
        <w:trPr>
          <w:trHeight w:val="3030"/>
        </w:trPr>
        <w:tc>
          <w:tcPr>
            <w:tcW w:w="2160" w:type="dxa"/>
            <w:shd w:val="clear" w:color="auto" w:fill="DAEEF3" w:themeFill="accent5" w:themeFillTint="33"/>
            <w:tcMar>
              <w:top w:w="100" w:type="dxa"/>
              <w:left w:w="100" w:type="dxa"/>
              <w:bottom w:w="100" w:type="dxa"/>
              <w:right w:w="100" w:type="dxa"/>
            </w:tcMar>
          </w:tcPr>
          <w:p w:rsidR="00531541" w:rsidRDefault="00531541" w:rsidP="00531541">
            <w:pPr>
              <w:pStyle w:val="Heading21"/>
              <w:rPr>
                <w:sz w:val="20"/>
              </w:rPr>
            </w:pPr>
            <w:r>
              <w:rPr>
                <w:sz w:val="20"/>
              </w:rPr>
              <w:t xml:space="preserve">Assessment </w:t>
            </w:r>
            <w:r w:rsidRPr="00531541">
              <w:rPr>
                <w:sz w:val="18"/>
                <w:szCs w:val="18"/>
              </w:rPr>
              <w:t>(What will be the evidence of student learning?)</w:t>
            </w:r>
          </w:p>
        </w:tc>
        <w:tc>
          <w:tcPr>
            <w:tcW w:w="8640" w:type="dxa"/>
            <w:shd w:val="clear" w:color="auto" w:fill="FFFFFF"/>
            <w:tcMar>
              <w:top w:w="100" w:type="dxa"/>
              <w:left w:w="100" w:type="dxa"/>
              <w:bottom w:w="100" w:type="dxa"/>
              <w:right w:w="100" w:type="dxa"/>
            </w:tcMar>
          </w:tcPr>
          <w:p w:rsidR="00531541" w:rsidRPr="00916920" w:rsidRDefault="00CE1A90" w:rsidP="008F014C">
            <w:pPr>
              <w:pStyle w:val="Body"/>
              <w:rPr>
                <w:szCs w:val="24"/>
              </w:rPr>
            </w:pPr>
            <w:r w:rsidRPr="00CE1A90">
              <w:rPr>
                <w:szCs w:val="24"/>
              </w:rPr>
              <w:t>Students' diagrams of bees, butterflies, and hummingbirds will be assessed for the presence of anatomical features and labeling of those features. If models instead of labeled diagrams are created, students will be asked to identify various features.</w:t>
            </w:r>
          </w:p>
        </w:tc>
      </w:tr>
    </w:tbl>
    <w:p w:rsidR="00524E2F" w:rsidRDefault="00524E2F">
      <w:pPr>
        <w:pStyle w:val="Body"/>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15169B" w:rsidRDefault="0015169B" w:rsidP="00694D04">
      <w:pPr>
        <w:autoSpaceDE w:val="0"/>
        <w:autoSpaceDN w:val="0"/>
        <w:adjustRightInd w:val="0"/>
        <w:jc w:val="center"/>
        <w:rPr>
          <w:rFonts w:ascii="Arial" w:hAnsi="Arial" w:cs="Arial"/>
          <w:b/>
          <w:bCs/>
          <w:sz w:val="28"/>
          <w:szCs w:val="28"/>
        </w:rPr>
      </w:pPr>
    </w:p>
    <w:p w:rsidR="00694D04" w:rsidRDefault="00694D04" w:rsidP="00694D04">
      <w:pPr>
        <w:pStyle w:val="Body"/>
      </w:pPr>
    </w:p>
    <w:sectPr w:rsidR="00694D04" w:rsidSect="00531541">
      <w:headerReference w:type="even" r:id="rId15"/>
      <w:headerReference w:type="default" r:id="rId16"/>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9D" w:rsidRDefault="009B349D">
      <w:r>
        <w:separator/>
      </w:r>
    </w:p>
  </w:endnote>
  <w:endnote w:type="continuationSeparator" w:id="0">
    <w:p w:rsidR="009B349D" w:rsidRDefault="009B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9D" w:rsidRDefault="009B349D">
      <w:r>
        <w:separator/>
      </w:r>
    </w:p>
  </w:footnote>
  <w:footnote w:type="continuationSeparator" w:id="0">
    <w:p w:rsidR="009B349D" w:rsidRDefault="009B3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41" w:rsidRDefault="00531541">
    <w:pPr>
      <w:pStyle w:val="Header"/>
      <w:jc w:val="right"/>
    </w:pPr>
    <w:r>
      <w:fldChar w:fldCharType="begin"/>
    </w:r>
    <w:r>
      <w:instrText xml:space="preserve"> PAGE   \* MERGEFORMAT </w:instrText>
    </w:r>
    <w:r>
      <w:fldChar w:fldCharType="separate"/>
    </w:r>
    <w:r>
      <w:rPr>
        <w:noProof/>
      </w:rPr>
      <w:t>2</w:t>
    </w:r>
    <w:r>
      <w:rPr>
        <w:noProof/>
      </w:rPr>
      <w:fldChar w:fldCharType="end"/>
    </w:r>
  </w:p>
  <w:p w:rsidR="00870A9E" w:rsidRDefault="00870A9E">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41" w:rsidRDefault="00C81C3F">
    <w:pPr>
      <w:pStyle w:val="Header"/>
      <w:jc w:val="right"/>
    </w:pPr>
    <w:r>
      <w:t>Pollinators</w:t>
    </w:r>
    <w:r w:rsidR="001F4FF1">
      <w:t xml:space="preserve"> </w:t>
    </w:r>
    <w:r w:rsidR="00C66948">
      <w:t>Module 1 Lesson 3</w:t>
    </w:r>
  </w:p>
  <w:p w:rsidR="00870A9E" w:rsidRDefault="00870A9E">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3">
    <w:nsid w:val="0E840A2E"/>
    <w:multiLevelType w:val="hybridMultilevel"/>
    <w:tmpl w:val="9ECA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53BFA"/>
    <w:multiLevelType w:val="hybridMultilevel"/>
    <w:tmpl w:val="7D0A54DC"/>
    <w:lvl w:ilvl="0" w:tplc="05A0106E">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D0F36"/>
    <w:multiLevelType w:val="hybridMultilevel"/>
    <w:tmpl w:val="942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F764B"/>
    <w:multiLevelType w:val="hybridMultilevel"/>
    <w:tmpl w:val="F75E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E169A"/>
    <w:multiLevelType w:val="hybridMultilevel"/>
    <w:tmpl w:val="6B4E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8092D"/>
    <w:multiLevelType w:val="hybridMultilevel"/>
    <w:tmpl w:val="6C56A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DD13A6"/>
    <w:multiLevelType w:val="hybridMultilevel"/>
    <w:tmpl w:val="0F42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D0950"/>
    <w:multiLevelType w:val="hybridMultilevel"/>
    <w:tmpl w:val="D59A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73DAB"/>
    <w:multiLevelType w:val="hybridMultilevel"/>
    <w:tmpl w:val="782E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D16C0"/>
    <w:multiLevelType w:val="hybridMultilevel"/>
    <w:tmpl w:val="45BE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2"/>
  </w:num>
  <w:num w:numId="6">
    <w:abstractNumId w:val="5"/>
  </w:num>
  <w:num w:numId="7">
    <w:abstractNumId w:val="4"/>
  </w:num>
  <w:num w:numId="8">
    <w:abstractNumId w:val="9"/>
  </w:num>
  <w:num w:numId="9">
    <w:abstractNumId w:val="3"/>
  </w:num>
  <w:num w:numId="10">
    <w:abstractNumId w:val="11"/>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99"/>
    <w:rsid w:val="00011F87"/>
    <w:rsid w:val="00035C48"/>
    <w:rsid w:val="000678A9"/>
    <w:rsid w:val="00121601"/>
    <w:rsid w:val="0015169B"/>
    <w:rsid w:val="00153F24"/>
    <w:rsid w:val="001F3422"/>
    <w:rsid w:val="001F4FF1"/>
    <w:rsid w:val="0021363A"/>
    <w:rsid w:val="002319FA"/>
    <w:rsid w:val="00243C70"/>
    <w:rsid w:val="00261108"/>
    <w:rsid w:val="00305A89"/>
    <w:rsid w:val="00350399"/>
    <w:rsid w:val="00375B56"/>
    <w:rsid w:val="004555A2"/>
    <w:rsid w:val="00460BA7"/>
    <w:rsid w:val="00461E07"/>
    <w:rsid w:val="004808A8"/>
    <w:rsid w:val="0049129E"/>
    <w:rsid w:val="004A7FEF"/>
    <w:rsid w:val="004C460D"/>
    <w:rsid w:val="004C4A44"/>
    <w:rsid w:val="004D21EA"/>
    <w:rsid w:val="004D51A9"/>
    <w:rsid w:val="00524E2F"/>
    <w:rsid w:val="005257D8"/>
    <w:rsid w:val="00531541"/>
    <w:rsid w:val="005E2B36"/>
    <w:rsid w:val="005E30B7"/>
    <w:rsid w:val="00670B87"/>
    <w:rsid w:val="00694D04"/>
    <w:rsid w:val="007641AD"/>
    <w:rsid w:val="007A7EE9"/>
    <w:rsid w:val="007B35E7"/>
    <w:rsid w:val="007B6E53"/>
    <w:rsid w:val="00870A9E"/>
    <w:rsid w:val="00875529"/>
    <w:rsid w:val="008E1BDB"/>
    <w:rsid w:val="00916920"/>
    <w:rsid w:val="009405EF"/>
    <w:rsid w:val="00961FFD"/>
    <w:rsid w:val="00985FED"/>
    <w:rsid w:val="009A545A"/>
    <w:rsid w:val="009B349D"/>
    <w:rsid w:val="009C36A3"/>
    <w:rsid w:val="009C38AC"/>
    <w:rsid w:val="009D1A29"/>
    <w:rsid w:val="009E302D"/>
    <w:rsid w:val="00A0383C"/>
    <w:rsid w:val="00A11C1A"/>
    <w:rsid w:val="00A66A9C"/>
    <w:rsid w:val="00A77019"/>
    <w:rsid w:val="00AA766C"/>
    <w:rsid w:val="00AB6317"/>
    <w:rsid w:val="00B078E8"/>
    <w:rsid w:val="00B27EEE"/>
    <w:rsid w:val="00B53F88"/>
    <w:rsid w:val="00B75761"/>
    <w:rsid w:val="00BA2693"/>
    <w:rsid w:val="00C148F8"/>
    <w:rsid w:val="00C62DB8"/>
    <w:rsid w:val="00C66948"/>
    <w:rsid w:val="00C81C3F"/>
    <w:rsid w:val="00CE1A90"/>
    <w:rsid w:val="00D055F7"/>
    <w:rsid w:val="00D3218D"/>
    <w:rsid w:val="00D37282"/>
    <w:rsid w:val="00DA3E13"/>
    <w:rsid w:val="00DD778B"/>
    <w:rsid w:val="00ED4D53"/>
    <w:rsid w:val="00F77A4D"/>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624D8E5-3C6C-41DF-8093-E5683683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531541"/>
    <w:pPr>
      <w:tabs>
        <w:tab w:val="center" w:pos="4680"/>
        <w:tab w:val="right" w:pos="9360"/>
      </w:tabs>
    </w:pPr>
  </w:style>
  <w:style w:type="character" w:customStyle="1" w:styleId="HeaderChar">
    <w:name w:val="Header Char"/>
    <w:link w:val="Header"/>
    <w:uiPriority w:val="99"/>
    <w:rsid w:val="00531541"/>
    <w:rPr>
      <w:sz w:val="24"/>
      <w:szCs w:val="24"/>
    </w:rPr>
  </w:style>
  <w:style w:type="paragraph" w:styleId="Footer">
    <w:name w:val="footer"/>
    <w:basedOn w:val="Normal"/>
    <w:link w:val="FooterChar"/>
    <w:locked/>
    <w:rsid w:val="00531541"/>
    <w:pPr>
      <w:tabs>
        <w:tab w:val="center" w:pos="4680"/>
        <w:tab w:val="right" w:pos="9360"/>
      </w:tabs>
    </w:pPr>
  </w:style>
  <w:style w:type="character" w:customStyle="1" w:styleId="FooterChar">
    <w:name w:val="Footer Char"/>
    <w:link w:val="Footer"/>
    <w:rsid w:val="00531541"/>
    <w:rPr>
      <w:sz w:val="24"/>
      <w:szCs w:val="24"/>
    </w:rPr>
  </w:style>
  <w:style w:type="character" w:styleId="Emphasis">
    <w:name w:val="Emphasis"/>
    <w:basedOn w:val="DefaultParagraphFont"/>
    <w:qFormat/>
    <w:locked/>
    <w:rsid w:val="00D37282"/>
    <w:rPr>
      <w:i/>
      <w:iCs/>
    </w:rPr>
  </w:style>
  <w:style w:type="paragraph" w:styleId="ListParagraph">
    <w:name w:val="List Paragraph"/>
    <w:basedOn w:val="Normal"/>
    <w:uiPriority w:val="34"/>
    <w:qFormat/>
    <w:rsid w:val="00694D04"/>
    <w:pPr>
      <w:ind w:left="720"/>
      <w:contextualSpacing/>
    </w:pPr>
  </w:style>
  <w:style w:type="character" w:styleId="Hyperlink">
    <w:name w:val="Hyperlink"/>
    <w:basedOn w:val="DefaultParagraphFont"/>
    <w:unhideWhenUsed/>
    <w:locked/>
    <w:rsid w:val="0021363A"/>
    <w:rPr>
      <w:color w:val="0000FF" w:themeColor="hyperlink"/>
      <w:u w:val="single"/>
    </w:rPr>
  </w:style>
  <w:style w:type="character" w:styleId="FollowedHyperlink">
    <w:name w:val="FollowedHyperlink"/>
    <w:basedOn w:val="DefaultParagraphFont"/>
    <w:semiHidden/>
    <w:unhideWhenUsed/>
    <w:locked/>
    <w:rsid w:val="004D21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nimals.howstuffworks.com/insects/bee1.htm" TargetMode="External"/><Relationship Id="rId13" Type="http://schemas.openxmlformats.org/officeDocument/2006/relationships/hyperlink" Target="http://www.worldofhummingbirds.com/anatomy.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d.com/talks/louie_schwartzberg_the_hidden_beauty_of_pollination?language=en" TargetMode="External"/><Relationship Id="rId12" Type="http://schemas.openxmlformats.org/officeDocument/2006/relationships/hyperlink" Target="http://www.exploringnature.org/db/detail.php?dbID=46&amp;detID=6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arythinking.net/ANIMALS_Bugs/insects_Types_Butterfly_moth.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visual.merriam-webster.com/animal-kingdom/insects-arachnids/honeybee/morphology-honeybee-worker_1.php" TargetMode="External"/><Relationship Id="rId4" Type="http://schemas.openxmlformats.org/officeDocument/2006/relationships/webSettings" Target="webSettings.xml"/><Relationship Id="rId9" Type="http://schemas.openxmlformats.org/officeDocument/2006/relationships/hyperlink" Target="http://thehomeschoolscientist.com/wp-content/uploads/2014/01/honey-bee-anatomy.pdf" TargetMode="External"/><Relationship Id="rId14" Type="http://schemas.openxmlformats.org/officeDocument/2006/relationships/hyperlink" Target="https://www.globe.gov/documents/348830/350902/ElementaryGLOBE_SeasonsActivity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Rye</dc:creator>
  <cp:lastModifiedBy>Christina Pizanias</cp:lastModifiedBy>
  <cp:revision>34</cp:revision>
  <cp:lastPrinted>2014-04-10T16:45:00Z</cp:lastPrinted>
  <dcterms:created xsi:type="dcterms:W3CDTF">2014-12-11T15:51:00Z</dcterms:created>
  <dcterms:modified xsi:type="dcterms:W3CDTF">2014-12-19T16:56:00Z</dcterms:modified>
</cp:coreProperties>
</file>